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02" w:rsidRPr="00F076CC" w:rsidRDefault="008E5EA2" w:rsidP="00F076C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76CC">
        <w:rPr>
          <w:rFonts w:ascii="Times New Roman" w:eastAsia="Calibri" w:hAnsi="Times New Roman" w:cs="Times New Roman"/>
          <w:sz w:val="24"/>
          <w:szCs w:val="24"/>
        </w:rPr>
        <w:t>МИНИСТЕРСТВО ОБРАЗОВАНИЯ</w:t>
      </w:r>
      <w:r w:rsidR="00973E7E" w:rsidRPr="00F076CC">
        <w:rPr>
          <w:rFonts w:ascii="Times New Roman" w:eastAsia="Calibri" w:hAnsi="Times New Roman" w:cs="Times New Roman"/>
          <w:sz w:val="24"/>
          <w:szCs w:val="24"/>
        </w:rPr>
        <w:t xml:space="preserve"> И МОЛОДЕЖНОЙ ПОЛИТИКИ </w:t>
      </w:r>
      <w:r w:rsidRPr="00F076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5EA2" w:rsidRPr="00F076CC" w:rsidRDefault="008E5EA2" w:rsidP="00F076C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76CC">
        <w:rPr>
          <w:rFonts w:ascii="Times New Roman" w:eastAsia="Calibri" w:hAnsi="Times New Roman" w:cs="Times New Roman"/>
          <w:sz w:val="24"/>
          <w:szCs w:val="24"/>
        </w:rPr>
        <w:t>СВЕРДЛОВСКОЙ ОБЛАСТИ</w:t>
      </w:r>
    </w:p>
    <w:p w:rsidR="008E5EA2" w:rsidRPr="00F076CC" w:rsidRDefault="008E5EA2" w:rsidP="00F076C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76CC">
        <w:rPr>
          <w:rFonts w:ascii="Times New Roman" w:eastAsia="Calibri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СВРДЛОВСКОЙ ОБЛАСТИ НИЖНЕТАГИЛЬСКИЙ СТРОИТЕЛЬНЫЙ КОЛЛЕДЖ</w:t>
      </w:r>
    </w:p>
    <w:p w:rsidR="00C80200" w:rsidRPr="00F076CC" w:rsidRDefault="00C80200" w:rsidP="00F076C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5EA2" w:rsidRPr="00F076CC" w:rsidRDefault="00C80200" w:rsidP="00F076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C63572" wp14:editId="67FD3C2A">
            <wp:extent cx="1978742" cy="1533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15" cy="153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00" w:rsidRPr="00F076CC" w:rsidRDefault="00C80200" w:rsidP="00F076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200" w:rsidRPr="00F076CC" w:rsidRDefault="00C80200" w:rsidP="00F076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6686" w:rsidRPr="00F076CC" w:rsidRDefault="008E5EA2" w:rsidP="00F076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76CC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 w:rsidR="007575FC" w:rsidRPr="00F076CC">
        <w:rPr>
          <w:rFonts w:ascii="Times New Roman" w:eastAsia="Times New Roman" w:hAnsi="Times New Roman" w:cs="Times New Roman"/>
          <w:sz w:val="24"/>
          <w:szCs w:val="24"/>
        </w:rPr>
        <w:t xml:space="preserve">КУРСОВ </w:t>
      </w:r>
    </w:p>
    <w:p w:rsidR="008E5EA2" w:rsidRPr="00F076CC" w:rsidRDefault="007A3E98" w:rsidP="00F07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</w:rPr>
        <w:t xml:space="preserve">                                        ПОВЫШЕН</w:t>
      </w:r>
      <w:r w:rsidR="00C80200" w:rsidRPr="00F076CC">
        <w:rPr>
          <w:rFonts w:ascii="Times New Roman" w:hAnsi="Times New Roman" w:cs="Times New Roman"/>
          <w:sz w:val="24"/>
          <w:szCs w:val="24"/>
        </w:rPr>
        <w:t>ИЯ КВАЛИФИКАЦИИ «ЦЕНООБРАЗОВАНИЕ В СТРОИТЕЛЬСТВЕ С ИЗУЧЕНИЕМ ПРОГРАММНОГО КОМПЛЕКСА «ГРАНД-СМЕТА</w:t>
      </w:r>
      <w:r w:rsidRPr="00F076CC">
        <w:rPr>
          <w:rFonts w:ascii="Times New Roman" w:hAnsi="Times New Roman" w:cs="Times New Roman"/>
          <w:sz w:val="24"/>
          <w:szCs w:val="24"/>
        </w:rPr>
        <w:t>»</w:t>
      </w:r>
    </w:p>
    <w:p w:rsidR="008E5EA2" w:rsidRPr="00F076CC" w:rsidRDefault="008E5EA2" w:rsidP="00F07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200" w:rsidRPr="00F076CC" w:rsidRDefault="00C80200" w:rsidP="00F076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80200" w:rsidRPr="00F076CC" w:rsidRDefault="00C80200" w:rsidP="00F076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27992" w:rsidRPr="00F076CC" w:rsidRDefault="00927992" w:rsidP="00F076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076CC">
        <w:rPr>
          <w:rFonts w:ascii="Times New Roman" w:eastAsia="Calibri" w:hAnsi="Times New Roman" w:cs="Times New Roman"/>
          <w:sz w:val="24"/>
          <w:szCs w:val="24"/>
        </w:rPr>
        <w:t>Форма обучения: очная</w:t>
      </w:r>
      <w:r w:rsidR="006C3FB2" w:rsidRPr="00F076CC">
        <w:rPr>
          <w:rFonts w:ascii="Times New Roman" w:eastAsia="Calibri" w:hAnsi="Times New Roman" w:cs="Times New Roman"/>
          <w:sz w:val="24"/>
          <w:szCs w:val="24"/>
        </w:rPr>
        <w:t xml:space="preserve">/частично </w:t>
      </w:r>
      <w:r w:rsidR="006C3FB2" w:rsidRPr="00F076CC">
        <w:rPr>
          <w:rFonts w:ascii="Times New Roman" w:hAnsi="Times New Roman" w:cs="Times New Roman"/>
          <w:sz w:val="24"/>
          <w:szCs w:val="24"/>
        </w:rPr>
        <w:t xml:space="preserve"> очно-заочная</w:t>
      </w:r>
    </w:p>
    <w:p w:rsidR="00927992" w:rsidRPr="00F076CC" w:rsidRDefault="007575FC" w:rsidP="00F076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076CC">
        <w:rPr>
          <w:rFonts w:ascii="Times New Roman" w:eastAsia="Calibri" w:hAnsi="Times New Roman" w:cs="Times New Roman"/>
          <w:sz w:val="24"/>
          <w:szCs w:val="24"/>
        </w:rPr>
        <w:t>Срок обучения:</w:t>
      </w:r>
      <w:r w:rsidR="00233402" w:rsidRPr="00F076CC">
        <w:rPr>
          <w:rFonts w:ascii="Times New Roman" w:eastAsia="Calibri" w:hAnsi="Times New Roman" w:cs="Times New Roman"/>
          <w:sz w:val="24"/>
          <w:szCs w:val="24"/>
        </w:rPr>
        <w:t xml:space="preserve"> 1 месяц</w:t>
      </w:r>
    </w:p>
    <w:p w:rsidR="00927992" w:rsidRPr="00F076CC" w:rsidRDefault="00927992" w:rsidP="00F076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076CC">
        <w:rPr>
          <w:rFonts w:ascii="Times New Roman" w:eastAsia="Calibri" w:hAnsi="Times New Roman" w:cs="Times New Roman"/>
          <w:sz w:val="24"/>
          <w:szCs w:val="24"/>
        </w:rPr>
        <w:t>Уровень освоения: базовый</w:t>
      </w:r>
    </w:p>
    <w:p w:rsidR="00927992" w:rsidRPr="00F076CC" w:rsidRDefault="00927992" w:rsidP="00F076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27992" w:rsidRPr="00F076CC" w:rsidRDefault="00927992" w:rsidP="00F076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27992" w:rsidRPr="00F076CC" w:rsidRDefault="00927992" w:rsidP="00F076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27992" w:rsidRPr="00F076CC" w:rsidRDefault="00927992" w:rsidP="00F076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479" w:rsidRPr="00F076CC" w:rsidRDefault="00BB0479" w:rsidP="00F076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479" w:rsidRPr="00F076CC" w:rsidRDefault="00BB0479" w:rsidP="00F076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077BD" w:rsidRPr="00F076CC" w:rsidRDefault="000077BD" w:rsidP="00F076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33402" w:rsidRPr="00F076CC" w:rsidRDefault="00233402" w:rsidP="00F076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33402" w:rsidRPr="00F076CC" w:rsidRDefault="00233402" w:rsidP="00F076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A3E98" w:rsidRPr="00F076CC" w:rsidRDefault="007A3E98" w:rsidP="00F076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A3E98" w:rsidRPr="00F076CC" w:rsidRDefault="007A3E98" w:rsidP="00F076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27992" w:rsidRPr="00F076CC" w:rsidRDefault="00C80200" w:rsidP="00F076C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6CC">
        <w:rPr>
          <w:rFonts w:ascii="Times New Roman" w:eastAsia="Times New Roman" w:hAnsi="Times New Roman" w:cs="Times New Roman"/>
          <w:bCs/>
          <w:sz w:val="24"/>
          <w:szCs w:val="24"/>
        </w:rPr>
        <w:t>2019</w:t>
      </w:r>
    </w:p>
    <w:p w:rsidR="00927992" w:rsidRPr="00F076CC" w:rsidRDefault="00927992" w:rsidP="00F076C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3E98" w:rsidRPr="00F076CC" w:rsidRDefault="007A3E98" w:rsidP="00F076C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3E98" w:rsidRPr="00F076CC" w:rsidRDefault="007A3E98" w:rsidP="00F076C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5EA2" w:rsidRPr="00F076CC" w:rsidRDefault="008E5EA2" w:rsidP="00F076C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E3825" w:rsidRDefault="007E3825" w:rsidP="00F07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3825" w:rsidRDefault="007E3825" w:rsidP="00F07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3825" w:rsidRDefault="007E3825" w:rsidP="00F07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3825" w:rsidRDefault="007E3825" w:rsidP="00F07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5EA2" w:rsidRPr="00F076CC" w:rsidRDefault="008E5EA2" w:rsidP="00F07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8E5EA2" w:rsidRPr="00F076CC" w:rsidRDefault="008E5EA2" w:rsidP="00F076C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8E5EA2" w:rsidRPr="00F076CC" w:rsidTr="001738AB">
        <w:tc>
          <w:tcPr>
            <w:tcW w:w="7501" w:type="dxa"/>
            <w:shd w:val="clear" w:color="auto" w:fill="auto"/>
          </w:tcPr>
          <w:p w:rsidR="008E5EA2" w:rsidRPr="00F076CC" w:rsidRDefault="007A3E98" w:rsidP="007E3825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80200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815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r w:rsidR="008E5EA2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РАБО</w:t>
            </w:r>
            <w:r w:rsidR="007575FC" w:rsidRPr="00F076CC">
              <w:rPr>
                <w:rFonts w:ascii="Times New Roman" w:hAnsi="Times New Roman" w:cs="Times New Roman"/>
                <w:sz w:val="24"/>
                <w:szCs w:val="24"/>
              </w:rPr>
              <w:t>ЧЕЙ ПРОГРАММЫ</w:t>
            </w: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КПК </w:t>
            </w:r>
            <w:r w:rsidR="00575815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200" w:rsidRPr="00F076CC">
              <w:rPr>
                <w:rFonts w:ascii="Times New Roman" w:hAnsi="Times New Roman" w:cs="Times New Roman"/>
                <w:sz w:val="24"/>
                <w:szCs w:val="24"/>
              </w:rPr>
              <w:t>«ЦЕНООБРАЗОВАНИЕ В СТРОИТЕЛЬСТВЕ С ИЗУЧЕНИЕМ ПРОГРАММНОГО КОМПЛЕКСА «ГРАНД-СМЕТА»</w:t>
            </w:r>
          </w:p>
        </w:tc>
        <w:tc>
          <w:tcPr>
            <w:tcW w:w="1854" w:type="dxa"/>
            <w:shd w:val="clear" w:color="auto" w:fill="auto"/>
          </w:tcPr>
          <w:p w:rsidR="008E5EA2" w:rsidRPr="00F076CC" w:rsidRDefault="006C3FB2" w:rsidP="007E3825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E5EA2" w:rsidRPr="00F076CC" w:rsidTr="001738AB">
        <w:tc>
          <w:tcPr>
            <w:tcW w:w="7501" w:type="dxa"/>
            <w:shd w:val="clear" w:color="auto" w:fill="auto"/>
          </w:tcPr>
          <w:p w:rsidR="00C80200" w:rsidRPr="00F076CC" w:rsidRDefault="007A3E98" w:rsidP="007E3825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80200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5EA2" w:rsidRPr="00F076CC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="00575815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СОДЕРЖАНИЕ  ПРОГРАММЫ</w:t>
            </w:r>
            <w:r w:rsidR="00C80200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КПК  «ЦЕНООБРАЗОВАНИЕ В СТРОИТЕЛЬСТВЕ С ИЗУЧЕНИЕМ ПРОГРАММНОГО КОМПЛЕКСА «ГРАНД-СМЕТА»</w:t>
            </w:r>
          </w:p>
          <w:p w:rsidR="008E5EA2" w:rsidRPr="00F076CC" w:rsidRDefault="007A3E98" w:rsidP="007E3825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80200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EA2" w:rsidRPr="00F076CC">
              <w:rPr>
                <w:rFonts w:ascii="Times New Roman" w:hAnsi="Times New Roman" w:cs="Times New Roman"/>
                <w:sz w:val="24"/>
                <w:szCs w:val="24"/>
              </w:rPr>
              <w:t>УСЛО</w:t>
            </w:r>
            <w:r w:rsidR="00575815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ВИЯ РЕАЛИЗАЦИИ  ПРОГРАММЫ </w:t>
            </w: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КПК  </w:t>
            </w:r>
            <w:r w:rsidR="00C80200" w:rsidRPr="00F076CC">
              <w:rPr>
                <w:rFonts w:ascii="Times New Roman" w:hAnsi="Times New Roman" w:cs="Times New Roman"/>
                <w:sz w:val="24"/>
                <w:szCs w:val="24"/>
              </w:rPr>
              <w:t>«ЦЕНООБРАЗОВАНИЕ В СТРОИТЕЛЬСТВЕ С ИЗУЧЕНИЕМ ПРОГРАММНОГО КОМПЛЕКСА «ГРАНД-СМЕТА»</w:t>
            </w:r>
          </w:p>
        </w:tc>
        <w:tc>
          <w:tcPr>
            <w:tcW w:w="1854" w:type="dxa"/>
            <w:shd w:val="clear" w:color="auto" w:fill="auto"/>
          </w:tcPr>
          <w:p w:rsidR="008E5EA2" w:rsidRPr="00F076CC" w:rsidRDefault="008E5EA2" w:rsidP="007E3825">
            <w:pPr>
              <w:spacing w:before="240" w:after="0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A2" w:rsidRPr="00F076CC" w:rsidTr="001738AB">
        <w:tc>
          <w:tcPr>
            <w:tcW w:w="7501" w:type="dxa"/>
            <w:shd w:val="clear" w:color="auto" w:fill="auto"/>
          </w:tcPr>
          <w:p w:rsidR="00C80200" w:rsidRPr="00F076CC" w:rsidRDefault="007A3E98" w:rsidP="007E3825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C80200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EA2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575815" w:rsidRPr="00F076C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КПК  </w:t>
            </w:r>
            <w:r w:rsidR="00C80200" w:rsidRPr="00F076CC">
              <w:rPr>
                <w:rFonts w:ascii="Times New Roman" w:hAnsi="Times New Roman" w:cs="Times New Roman"/>
                <w:sz w:val="24"/>
                <w:szCs w:val="24"/>
              </w:rPr>
              <w:t>«ЦЕНООБРАЗОВАНИЕ В СТРОИТЕЛЬСТВЕ С ИЗУЧЕНИЕМ ПРОГРАММНОГО КОМПЛЕКСА «ГРАНД-СМЕТА»</w:t>
            </w:r>
          </w:p>
          <w:p w:rsidR="008E5EA2" w:rsidRPr="00F076CC" w:rsidRDefault="00575815" w:rsidP="007E3825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shd w:val="clear" w:color="auto" w:fill="auto"/>
          </w:tcPr>
          <w:p w:rsidR="008E5EA2" w:rsidRPr="00F076CC" w:rsidRDefault="008E5EA2" w:rsidP="007E3825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200" w:rsidRDefault="008E5EA2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7A3E98" w:rsidRPr="00F076CC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575FC" w:rsidRPr="00F076CC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Pr="00F076CC">
        <w:rPr>
          <w:rFonts w:ascii="Times New Roman" w:hAnsi="Times New Roman" w:cs="Times New Roman"/>
          <w:sz w:val="24"/>
          <w:szCs w:val="24"/>
        </w:rPr>
        <w:t xml:space="preserve"> РАБОЧЕЙ</w:t>
      </w:r>
      <w:r w:rsidR="007575FC" w:rsidRPr="00F076CC">
        <w:rPr>
          <w:rFonts w:ascii="Times New Roman" w:hAnsi="Times New Roman" w:cs="Times New Roman"/>
          <w:sz w:val="24"/>
          <w:szCs w:val="24"/>
        </w:rPr>
        <w:t xml:space="preserve"> </w:t>
      </w:r>
      <w:r w:rsidRPr="00F076C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7575FC" w:rsidRPr="00F076CC">
        <w:rPr>
          <w:rFonts w:ascii="Times New Roman" w:hAnsi="Times New Roman" w:cs="Times New Roman"/>
          <w:sz w:val="24"/>
          <w:szCs w:val="24"/>
        </w:rPr>
        <w:t xml:space="preserve">КУРСОВ </w:t>
      </w:r>
      <w:r w:rsidR="007A3E98" w:rsidRPr="00F076CC">
        <w:rPr>
          <w:rFonts w:ascii="Times New Roman" w:hAnsi="Times New Roman" w:cs="Times New Roman"/>
          <w:sz w:val="24"/>
          <w:szCs w:val="24"/>
        </w:rPr>
        <w:t xml:space="preserve">ПОВЫШЕНИЯ КВАЛИФИКАЦИИ (КПК)   </w:t>
      </w:r>
      <w:r w:rsidR="00C80200" w:rsidRPr="00F076CC">
        <w:rPr>
          <w:rFonts w:ascii="Times New Roman" w:hAnsi="Times New Roman" w:cs="Times New Roman"/>
          <w:sz w:val="24"/>
          <w:szCs w:val="24"/>
        </w:rPr>
        <w:t>«ЦЕНООБРАЗОВАНИЕ В СТРОИТЕЛЬСТВЕ С ИЗУЧЕНИЕМ ПРО</w:t>
      </w:r>
      <w:r w:rsidR="00726354" w:rsidRPr="00F076CC">
        <w:rPr>
          <w:rFonts w:ascii="Times New Roman" w:hAnsi="Times New Roman" w:cs="Times New Roman"/>
          <w:sz w:val="24"/>
          <w:szCs w:val="24"/>
        </w:rPr>
        <w:t xml:space="preserve">ГРАММНОГО КОМПЛЕКСА (ПК) </w:t>
      </w:r>
      <w:r w:rsidR="00C80200" w:rsidRPr="00F076CC">
        <w:rPr>
          <w:rFonts w:ascii="Times New Roman" w:hAnsi="Times New Roman" w:cs="Times New Roman"/>
          <w:sz w:val="24"/>
          <w:szCs w:val="24"/>
        </w:rPr>
        <w:t xml:space="preserve"> «ГРАНД-СМЕТА»</w:t>
      </w:r>
    </w:p>
    <w:p w:rsidR="007E3825" w:rsidRPr="00F076CC" w:rsidRDefault="007E3825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7A0CEB" w:rsidRPr="00F076CC" w:rsidRDefault="007575FC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</w:rPr>
        <w:t xml:space="preserve">Область применения </w:t>
      </w:r>
      <w:r w:rsidR="008E5EA2" w:rsidRPr="00F076CC">
        <w:rPr>
          <w:rFonts w:ascii="Times New Roman" w:hAnsi="Times New Roman" w:cs="Times New Roman"/>
          <w:sz w:val="24"/>
          <w:szCs w:val="24"/>
        </w:rPr>
        <w:t xml:space="preserve"> рабочей программы</w:t>
      </w:r>
    </w:p>
    <w:p w:rsidR="00591AE3" w:rsidRPr="00F076CC" w:rsidRDefault="00591AE3" w:rsidP="00F076CC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</w:rPr>
        <w:t>Программа предназначена для курсов повышения квалификации (далее</w:t>
      </w:r>
      <w:r w:rsidR="00726354" w:rsidRPr="00F076CC">
        <w:rPr>
          <w:rFonts w:ascii="Times New Roman" w:hAnsi="Times New Roman" w:cs="Times New Roman"/>
          <w:sz w:val="24"/>
          <w:szCs w:val="24"/>
        </w:rPr>
        <w:t xml:space="preserve"> </w:t>
      </w:r>
      <w:r w:rsidRPr="00F076CC">
        <w:rPr>
          <w:rFonts w:ascii="Times New Roman" w:hAnsi="Times New Roman" w:cs="Times New Roman"/>
          <w:sz w:val="24"/>
          <w:szCs w:val="24"/>
        </w:rPr>
        <w:t xml:space="preserve">- КПК) по программе </w:t>
      </w:r>
      <w:r w:rsidRPr="00F076CC">
        <w:rPr>
          <w:rStyle w:val="23"/>
          <w:rFonts w:eastAsiaTheme="minorEastAsia"/>
          <w:sz w:val="24"/>
          <w:szCs w:val="24"/>
        </w:rPr>
        <w:t>«</w:t>
      </w:r>
      <w:r w:rsidRPr="00F076CC">
        <w:rPr>
          <w:rFonts w:ascii="Times New Roman" w:hAnsi="Times New Roman" w:cs="Times New Roman"/>
          <w:sz w:val="24"/>
          <w:szCs w:val="24"/>
        </w:rPr>
        <w:t xml:space="preserve">Ценообразование в строительстве с изучением программного комплекса «Гранд-смета» для специалистов </w:t>
      </w:r>
      <w:r w:rsidRPr="00F076CC">
        <w:rPr>
          <w:rFonts w:ascii="Times New Roman" w:hAnsi="Times New Roman" w:cs="Times New Roman"/>
          <w:iCs/>
          <w:sz w:val="24"/>
          <w:szCs w:val="24"/>
        </w:rPr>
        <w:t>без опыта практической работы при наличии высшего образования и с опытом работы не менее трех лет в области строительства для работников со средним профессиональным образованием. Программа с</w:t>
      </w:r>
      <w:r w:rsidRPr="00F076CC">
        <w:rPr>
          <w:rFonts w:ascii="Times New Roman" w:hAnsi="Times New Roman" w:cs="Times New Roman"/>
          <w:sz w:val="24"/>
          <w:szCs w:val="24"/>
        </w:rPr>
        <w:t>оставлена с учетом проекта проф.стандарта «Специалист по ценообразованию в строительстве» от 2017г., проф.стандарта «Специалист в области планово-экономического обеспечения строительного производства»</w:t>
      </w:r>
      <w:r w:rsidRPr="00F076CC">
        <w:rPr>
          <w:rFonts w:ascii="Times New Roman" w:hAnsi="Times New Roman" w:cs="Times New Roman"/>
          <w:iCs/>
          <w:sz w:val="24"/>
          <w:szCs w:val="24"/>
        </w:rPr>
        <w:t>, утвержденного приказом Министерства труда и соц.защиты РФ от 18 июля 2019 года N 504н.</w:t>
      </w:r>
    </w:p>
    <w:p w:rsidR="00726354" w:rsidRPr="00F076CC" w:rsidRDefault="00726354" w:rsidP="00F076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  <w:shd w:val="clear" w:color="auto" w:fill="FFFFFF"/>
        </w:rPr>
        <w:t>При освоении  программы формируется профессиональная компетенция (ПК) «</w:t>
      </w:r>
      <w:r w:rsidRPr="00F076CC">
        <w:rPr>
          <w:rFonts w:ascii="Times New Roman" w:hAnsi="Times New Roman" w:cs="Times New Roman"/>
          <w:sz w:val="24"/>
          <w:szCs w:val="24"/>
        </w:rPr>
        <w:t>Определение сметной стоимости строительства объектов капитального строительства (расчет суммы денежных средств, необходимых для строительства, реконструкции, капитального ремонта объектов капитального строительства в соответствии со сметными нормами и методиками применения сметных норм и сметных цен строительных ресурсов)».</w:t>
      </w:r>
    </w:p>
    <w:p w:rsidR="00591AE3" w:rsidRPr="00F076CC" w:rsidRDefault="00591AE3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591AE3" w:rsidRPr="00F076CC" w:rsidRDefault="00DD2FAF" w:rsidP="00F076CC">
      <w:pPr>
        <w:suppressAutoHyphens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</w:rPr>
        <w:t xml:space="preserve">1.2 </w:t>
      </w:r>
      <w:r w:rsidR="008E5EA2" w:rsidRPr="00F076CC">
        <w:rPr>
          <w:rFonts w:ascii="Times New Roman" w:hAnsi="Times New Roman" w:cs="Times New Roman"/>
          <w:sz w:val="24"/>
          <w:szCs w:val="24"/>
        </w:rPr>
        <w:t>Цель и планируемы</w:t>
      </w:r>
      <w:r w:rsidR="005E2B28" w:rsidRPr="00F076CC">
        <w:rPr>
          <w:rFonts w:ascii="Times New Roman" w:hAnsi="Times New Roman" w:cs="Times New Roman"/>
          <w:sz w:val="24"/>
          <w:szCs w:val="24"/>
        </w:rPr>
        <w:t>е результаты освоения программы</w:t>
      </w:r>
      <w:r w:rsidR="00575815" w:rsidRPr="00F076CC">
        <w:rPr>
          <w:rFonts w:ascii="Times New Roman" w:hAnsi="Times New Roman" w:cs="Times New Roman"/>
          <w:sz w:val="24"/>
          <w:szCs w:val="24"/>
        </w:rPr>
        <w:t xml:space="preserve"> </w:t>
      </w:r>
      <w:r w:rsidRPr="00F076CC">
        <w:rPr>
          <w:rFonts w:ascii="Times New Roman" w:hAnsi="Times New Roman" w:cs="Times New Roman"/>
          <w:sz w:val="24"/>
          <w:szCs w:val="24"/>
        </w:rPr>
        <w:t>КПК «</w:t>
      </w:r>
      <w:r w:rsidR="00591AE3" w:rsidRPr="00F076CC">
        <w:rPr>
          <w:rFonts w:ascii="Times New Roman" w:hAnsi="Times New Roman" w:cs="Times New Roman"/>
          <w:sz w:val="24"/>
          <w:szCs w:val="24"/>
        </w:rPr>
        <w:t>«Ценообразование в строительстве с изучением ПК «Гранд- смета»:</w:t>
      </w:r>
    </w:p>
    <w:p w:rsidR="00575815" w:rsidRPr="00F076CC" w:rsidRDefault="00F37140" w:rsidP="00F076C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3EE" w:rsidRPr="00F076CC" w:rsidRDefault="00C623EE" w:rsidP="00F076CC">
      <w:pPr>
        <w:pStyle w:val="a7"/>
        <w:tabs>
          <w:tab w:val="left" w:pos="9355"/>
        </w:tabs>
        <w:suppressAutoHyphens/>
        <w:spacing w:after="0" w:line="276" w:lineRule="auto"/>
        <w:ind w:left="0" w:firstLine="709"/>
        <w:jc w:val="both"/>
      </w:pPr>
      <w:r w:rsidRPr="00F076CC">
        <w:rPr>
          <w:bCs/>
          <w:kern w:val="36"/>
        </w:rPr>
        <w:t xml:space="preserve">Результатом освоения программы </w:t>
      </w:r>
      <w:r w:rsidRPr="00F076CC">
        <w:t xml:space="preserve"> </w:t>
      </w:r>
      <w:r w:rsidRPr="00F076CC">
        <w:rPr>
          <w:bCs/>
          <w:kern w:val="36"/>
        </w:rPr>
        <w:t xml:space="preserve">является овладение обучающимися </w:t>
      </w:r>
      <w:r w:rsidR="00575815" w:rsidRPr="00F076CC">
        <w:rPr>
          <w:bCs/>
          <w:kern w:val="36"/>
        </w:rPr>
        <w:t>профессиональными</w:t>
      </w:r>
      <w:r w:rsidR="007D26B2" w:rsidRPr="00F076CC">
        <w:rPr>
          <w:bCs/>
          <w:kern w:val="36"/>
        </w:rPr>
        <w:t xml:space="preserve"> компетенциями</w:t>
      </w:r>
      <w:r w:rsidR="00575815" w:rsidRPr="00F076CC">
        <w:rPr>
          <w:bCs/>
          <w:kern w:val="36"/>
        </w:rPr>
        <w:t xml:space="preserve"> (ПК) </w:t>
      </w:r>
      <w:r w:rsidR="00DD2FAF" w:rsidRPr="00F076CC">
        <w:rPr>
          <w:bCs/>
          <w:kern w:val="36"/>
        </w:rPr>
        <w:t>:</w:t>
      </w:r>
    </w:p>
    <w:p w:rsidR="00C623EE" w:rsidRPr="00F076CC" w:rsidRDefault="00C623EE" w:rsidP="00F076CC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3839"/>
        <w:gridCol w:w="3828"/>
      </w:tblGrid>
      <w:tr w:rsidR="00C623EE" w:rsidRPr="00F076CC" w:rsidTr="00961E22">
        <w:trPr>
          <w:trHeight w:val="379"/>
        </w:trPr>
        <w:tc>
          <w:tcPr>
            <w:tcW w:w="1939" w:type="dxa"/>
            <w:shd w:val="clear" w:color="auto" w:fill="auto"/>
            <w:hideMark/>
          </w:tcPr>
          <w:p w:rsidR="00C623EE" w:rsidRPr="00F076CC" w:rsidRDefault="00C623EE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961E22" w:rsidRPr="00F076C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3839" w:type="dxa"/>
            <w:shd w:val="clear" w:color="auto" w:fill="auto"/>
            <w:hideMark/>
          </w:tcPr>
          <w:p w:rsidR="00C623EE" w:rsidRPr="00F076CC" w:rsidRDefault="00C623EE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828" w:type="dxa"/>
            <w:shd w:val="clear" w:color="auto" w:fill="auto"/>
            <w:hideMark/>
          </w:tcPr>
          <w:p w:rsidR="00C623EE" w:rsidRPr="00F076CC" w:rsidRDefault="00C623EE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C623EE" w:rsidRPr="00F076CC" w:rsidTr="00DD2FAF">
        <w:trPr>
          <w:trHeight w:val="212"/>
        </w:trPr>
        <w:tc>
          <w:tcPr>
            <w:tcW w:w="1939" w:type="dxa"/>
            <w:shd w:val="clear" w:color="auto" w:fill="auto"/>
          </w:tcPr>
          <w:p w:rsidR="00C623EE" w:rsidRPr="00F076CC" w:rsidRDefault="00726354" w:rsidP="00F076C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ПК 1.1 </w:t>
            </w: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Определение сметной стоимости строительства объе</w:t>
            </w:r>
            <w:r w:rsidR="007E3825">
              <w:rPr>
                <w:rFonts w:ascii="Times New Roman" w:hAnsi="Times New Roman" w:cs="Times New Roman"/>
                <w:sz w:val="24"/>
                <w:szCs w:val="24"/>
              </w:rPr>
              <w:t>ктов капитального строительства</w:t>
            </w:r>
          </w:p>
        </w:tc>
        <w:tc>
          <w:tcPr>
            <w:tcW w:w="3839" w:type="dxa"/>
            <w:shd w:val="clear" w:color="auto" w:fill="auto"/>
          </w:tcPr>
          <w:p w:rsidR="00591AE3" w:rsidRPr="00F076CC" w:rsidRDefault="00591AE3" w:rsidP="00F076CC">
            <w:pPr>
              <w:numPr>
                <w:ilvl w:val="0"/>
                <w:numId w:val="31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пользоваться новой сметно-нормативной базой ценообразования в строительстве, включая укрупненные сметные нормативы;</w:t>
            </w:r>
          </w:p>
          <w:p w:rsidR="00591AE3" w:rsidRPr="00F076CC" w:rsidRDefault="00591AE3" w:rsidP="00F076CC">
            <w:pPr>
              <w:numPr>
                <w:ilvl w:val="0"/>
                <w:numId w:val="31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определять стоимость элементов прямых затрат и составлять единичные расценки на конкретные виды строительных работ, включая новые технологии;</w:t>
            </w:r>
          </w:p>
          <w:p w:rsidR="00591AE3" w:rsidRPr="00F076CC" w:rsidRDefault="00591AE3" w:rsidP="00F076CC">
            <w:pPr>
              <w:numPr>
                <w:ilvl w:val="0"/>
                <w:numId w:val="31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материалы и технологии в строительстве; </w:t>
            </w:r>
          </w:p>
          <w:p w:rsidR="00591AE3" w:rsidRPr="00F076CC" w:rsidRDefault="00591AE3" w:rsidP="00F076CC">
            <w:pPr>
              <w:numPr>
                <w:ilvl w:val="0"/>
                <w:numId w:val="31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локальные сметы и сметные </w:t>
            </w:r>
            <w:r w:rsidRPr="00F07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расчеты на отдельные виды работ и затрат, а также акты (справки) для оплаты выполненных работ;</w:t>
            </w:r>
          </w:p>
          <w:p w:rsidR="00591AE3" w:rsidRPr="00F076CC" w:rsidRDefault="00591AE3" w:rsidP="00F076CC">
            <w:pPr>
              <w:numPr>
                <w:ilvl w:val="0"/>
                <w:numId w:val="31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формировать договорную цену на комплекс работ по объекту и на объект в целом;</w:t>
            </w:r>
          </w:p>
          <w:p w:rsidR="00C623EE" w:rsidRPr="00F076CC" w:rsidRDefault="00591AE3" w:rsidP="00F076CC">
            <w:pPr>
              <w:numPr>
                <w:ilvl w:val="0"/>
                <w:numId w:val="31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рассчитывать величину компенсации фактических затрат подрядчика в соответствии с условиями договора.</w:t>
            </w:r>
          </w:p>
        </w:tc>
        <w:tc>
          <w:tcPr>
            <w:tcW w:w="3828" w:type="dxa"/>
            <w:shd w:val="clear" w:color="auto" w:fill="auto"/>
          </w:tcPr>
          <w:p w:rsidR="00591AE3" w:rsidRPr="00F076CC" w:rsidRDefault="00591AE3" w:rsidP="00F076CC">
            <w:pPr>
              <w:numPr>
                <w:ilvl w:val="0"/>
                <w:numId w:val="26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ценообразования и сметного нормирования стоимости продукции в строительстве на всех стадиях инвестиционного процесса;</w:t>
            </w:r>
          </w:p>
          <w:p w:rsidR="00591AE3" w:rsidRPr="00F076CC" w:rsidRDefault="00591AE3" w:rsidP="00F076CC">
            <w:pPr>
              <w:numPr>
                <w:ilvl w:val="0"/>
                <w:numId w:val="26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порядок ценообразования строительной продукции;</w:t>
            </w:r>
          </w:p>
          <w:p w:rsidR="00591AE3" w:rsidRPr="00F076CC" w:rsidRDefault="00591AE3" w:rsidP="00F076CC">
            <w:pPr>
              <w:numPr>
                <w:ilvl w:val="0"/>
                <w:numId w:val="26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формы сметной документации, необходимые для расчета стоимости строительства;</w:t>
            </w:r>
          </w:p>
          <w:p w:rsidR="00C623EE" w:rsidRPr="00F076CC" w:rsidRDefault="00591AE3" w:rsidP="00F076CC">
            <w:pPr>
              <w:numPr>
                <w:ilvl w:val="0"/>
                <w:numId w:val="26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правовые и нормативные акты, устанавливающие и регулирующие правила </w:t>
            </w:r>
            <w:r w:rsidRPr="00F07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сметной стоимости строительной продукции.</w:t>
            </w:r>
          </w:p>
        </w:tc>
      </w:tr>
    </w:tbl>
    <w:p w:rsidR="00C623EE" w:rsidRPr="00F076CC" w:rsidRDefault="00C623EE" w:rsidP="00F076CC">
      <w:pPr>
        <w:pStyle w:val="TableParagraph"/>
        <w:kinsoku w:val="0"/>
        <w:overflowPunct w:val="0"/>
        <w:spacing w:before="95" w:line="276" w:lineRule="auto"/>
        <w:ind w:left="60" w:right="523" w:firstLine="649"/>
        <w:rPr>
          <w:sz w:val="24"/>
          <w:szCs w:val="24"/>
        </w:rPr>
      </w:pPr>
    </w:p>
    <w:p w:rsidR="006C3FB2" w:rsidRPr="00F076CC" w:rsidRDefault="006C3FB2" w:rsidP="00F076CC">
      <w:pPr>
        <w:pStyle w:val="TableParagraph"/>
        <w:kinsoku w:val="0"/>
        <w:overflowPunct w:val="0"/>
        <w:spacing w:before="95" w:line="276" w:lineRule="auto"/>
        <w:ind w:left="60" w:right="523"/>
        <w:rPr>
          <w:sz w:val="24"/>
          <w:szCs w:val="24"/>
        </w:rPr>
      </w:pPr>
    </w:p>
    <w:p w:rsidR="00F446D3" w:rsidRPr="00F076CC" w:rsidRDefault="00F446D3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D26B2" w:rsidRPr="00F076CC" w:rsidRDefault="007D26B2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D26B2" w:rsidRPr="00F076CC" w:rsidRDefault="007D26B2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D26B2" w:rsidRPr="00F076CC" w:rsidRDefault="007D26B2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D26B2" w:rsidRPr="00F076CC" w:rsidRDefault="007D26B2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D26B2" w:rsidRPr="00F076CC" w:rsidRDefault="007D26B2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D26B2" w:rsidRPr="00F076CC" w:rsidRDefault="007D26B2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D26B2" w:rsidRPr="00F076CC" w:rsidRDefault="007D26B2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D26B2" w:rsidRPr="00F076CC" w:rsidRDefault="007D26B2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D26B2" w:rsidRPr="00F076CC" w:rsidRDefault="007D26B2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F446D3" w:rsidRPr="00F076CC" w:rsidRDefault="00F446D3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F076CC" w:rsidRDefault="00F076CC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F076CC" w:rsidRDefault="00F076CC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F076CC" w:rsidRDefault="00F076CC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F076CC" w:rsidRDefault="00F076CC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F076CC" w:rsidRDefault="00F076CC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F076CC" w:rsidRDefault="00F076CC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F076CC" w:rsidRDefault="00F076CC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DD2FAF" w:rsidRPr="00F076CC" w:rsidRDefault="00FB4C33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</w:rPr>
        <w:lastRenderedPageBreak/>
        <w:t xml:space="preserve">2. СТРУКТУРА И СОДЕРЖАНИЕ </w:t>
      </w:r>
      <w:r w:rsidR="00575815" w:rsidRPr="00F076CC">
        <w:rPr>
          <w:rFonts w:ascii="Times New Roman" w:hAnsi="Times New Roman" w:cs="Times New Roman"/>
          <w:sz w:val="24"/>
          <w:szCs w:val="24"/>
        </w:rPr>
        <w:t>ПРОГРАММЫ</w:t>
      </w:r>
      <w:r w:rsidR="007D26B2" w:rsidRPr="00F076CC">
        <w:rPr>
          <w:rFonts w:ascii="Times New Roman" w:hAnsi="Times New Roman" w:cs="Times New Roman"/>
          <w:sz w:val="24"/>
          <w:szCs w:val="24"/>
        </w:rPr>
        <w:t xml:space="preserve"> </w:t>
      </w:r>
      <w:r w:rsidR="00DD2FAF" w:rsidRPr="00F076CC">
        <w:rPr>
          <w:rFonts w:ascii="Times New Roman" w:hAnsi="Times New Roman" w:cs="Times New Roman"/>
          <w:sz w:val="24"/>
          <w:szCs w:val="24"/>
        </w:rPr>
        <w:t xml:space="preserve">КПК  </w:t>
      </w:r>
      <w:r w:rsidR="00591AE3" w:rsidRPr="00F076CC">
        <w:rPr>
          <w:rFonts w:ascii="Times New Roman" w:hAnsi="Times New Roman" w:cs="Times New Roman"/>
          <w:sz w:val="24"/>
          <w:szCs w:val="24"/>
        </w:rPr>
        <w:t>«ЦЕНООБРАЗОВАНИЕ В СТРОИТЕЛЬСТВЕ С ИЗУЧЕНИЕМ ПК «ГРАНД-СМЕТА»</w:t>
      </w:r>
    </w:p>
    <w:p w:rsidR="00966F05" w:rsidRPr="00F076CC" w:rsidRDefault="00966F05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75815" w:rsidRPr="00F076CC" w:rsidRDefault="00575815" w:rsidP="00F076CC">
      <w:pPr>
        <w:suppressAutoHyphens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</w:rPr>
        <w:t xml:space="preserve">2.1. Объем </w:t>
      </w:r>
      <w:r w:rsidR="007A0CEB" w:rsidRPr="00F076CC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F076CC">
        <w:rPr>
          <w:rFonts w:ascii="Times New Roman" w:hAnsi="Times New Roman" w:cs="Times New Roman"/>
          <w:sz w:val="24"/>
          <w:szCs w:val="24"/>
        </w:rPr>
        <w:t>и виды учебной работы</w:t>
      </w:r>
      <w:r w:rsidR="00DD2FAF" w:rsidRPr="00F076CC">
        <w:rPr>
          <w:rFonts w:ascii="Times New Roman" w:hAnsi="Times New Roman" w:cs="Times New Roman"/>
          <w:sz w:val="24"/>
          <w:szCs w:val="24"/>
        </w:rPr>
        <w:t xml:space="preserve"> КПК</w:t>
      </w:r>
      <w:r w:rsidR="00591AE3" w:rsidRPr="00F076CC">
        <w:rPr>
          <w:rFonts w:ascii="Times New Roman" w:hAnsi="Times New Roman" w:cs="Times New Roman"/>
          <w:sz w:val="24"/>
          <w:szCs w:val="24"/>
        </w:rPr>
        <w:t xml:space="preserve"> «Ценообразование в строительстве с изучением ПК «Гранд- смета</w:t>
      </w:r>
      <w:r w:rsidR="00DD2FAF" w:rsidRPr="00F076CC">
        <w:rPr>
          <w:rFonts w:ascii="Times New Roman" w:hAnsi="Times New Roman" w:cs="Times New Roman"/>
          <w:sz w:val="24"/>
          <w:szCs w:val="24"/>
        </w:rPr>
        <w:t>»</w:t>
      </w:r>
      <w:r w:rsidR="007D26B2" w:rsidRPr="00F076CC">
        <w:rPr>
          <w:rFonts w:ascii="Times New Roman" w:hAnsi="Times New Roman" w:cs="Times New Roman"/>
          <w:sz w:val="24"/>
          <w:szCs w:val="24"/>
        </w:rPr>
        <w:t>:</w:t>
      </w:r>
    </w:p>
    <w:p w:rsidR="00AC198B" w:rsidRPr="00F076CC" w:rsidRDefault="00AC198B" w:rsidP="00F076C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160"/>
      </w:tblGrid>
      <w:tr w:rsidR="00591AE3" w:rsidRPr="00F076CC" w:rsidTr="00671F8E">
        <w:trPr>
          <w:trHeight w:val="460"/>
        </w:trPr>
        <w:tc>
          <w:tcPr>
            <w:tcW w:w="7904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60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591AE3" w:rsidRPr="00F076CC" w:rsidTr="00671F8E">
        <w:trPr>
          <w:trHeight w:val="466"/>
        </w:trPr>
        <w:tc>
          <w:tcPr>
            <w:tcW w:w="7904" w:type="dxa"/>
            <w:shd w:val="clear" w:color="auto" w:fill="auto"/>
          </w:tcPr>
          <w:p w:rsidR="00591AE3" w:rsidRPr="00F076CC" w:rsidRDefault="00591AE3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160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</w:p>
        </w:tc>
      </w:tr>
      <w:tr w:rsidR="00591AE3" w:rsidRPr="00F076CC" w:rsidTr="00671F8E">
        <w:tc>
          <w:tcPr>
            <w:tcW w:w="7904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160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</w:p>
        </w:tc>
      </w:tr>
      <w:tr w:rsidR="00591AE3" w:rsidRPr="00F076CC" w:rsidTr="00671F8E">
        <w:tc>
          <w:tcPr>
            <w:tcW w:w="7904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1160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91AE3" w:rsidRPr="00F076CC" w:rsidTr="00671F8E">
        <w:tc>
          <w:tcPr>
            <w:tcW w:w="7904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160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iCs/>
                <w:sz w:val="24"/>
                <w:szCs w:val="24"/>
              </w:rPr>
              <w:t>68</w:t>
            </w:r>
          </w:p>
        </w:tc>
      </w:tr>
      <w:tr w:rsidR="00591AE3" w:rsidRPr="00F076CC" w:rsidTr="00671F8E">
        <w:tc>
          <w:tcPr>
            <w:tcW w:w="7904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обучение </w:t>
            </w:r>
          </w:p>
        </w:tc>
        <w:tc>
          <w:tcPr>
            <w:tcW w:w="1160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91AE3" w:rsidRPr="00F076CC" w:rsidTr="00671F8E">
        <w:tc>
          <w:tcPr>
            <w:tcW w:w="7904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91AE3" w:rsidRPr="00F076CC" w:rsidTr="00671F8E">
        <w:tblPrEx>
          <w:tblLook w:val="04A0" w:firstRow="1" w:lastRow="0" w:firstColumn="1" w:lastColumn="0" w:noHBand="0" w:noVBand="1"/>
        </w:tblPrEx>
        <w:tc>
          <w:tcPr>
            <w:tcW w:w="7904" w:type="dxa"/>
            <w:shd w:val="clear" w:color="auto" w:fill="auto"/>
          </w:tcPr>
          <w:p w:rsidR="00591AE3" w:rsidRPr="00F076CC" w:rsidRDefault="00591AE3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Итоговая аттестация:</w:t>
            </w:r>
          </w:p>
        </w:tc>
        <w:tc>
          <w:tcPr>
            <w:tcW w:w="1160" w:type="dxa"/>
            <w:shd w:val="clear" w:color="auto" w:fill="auto"/>
          </w:tcPr>
          <w:p w:rsidR="00591AE3" w:rsidRPr="00F076CC" w:rsidRDefault="00591AE3" w:rsidP="00F076C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91AE3" w:rsidRPr="00F076CC" w:rsidTr="00671F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7904" w:type="dxa"/>
            <w:shd w:val="clear" w:color="auto" w:fill="auto"/>
          </w:tcPr>
          <w:p w:rsidR="00591AE3" w:rsidRPr="00F076CC" w:rsidRDefault="00591AE3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в форме  экзамена - выполнение квалификационной практической работы</w:t>
            </w:r>
          </w:p>
        </w:tc>
        <w:tc>
          <w:tcPr>
            <w:tcW w:w="1160" w:type="dxa"/>
            <w:shd w:val="clear" w:color="auto" w:fill="auto"/>
          </w:tcPr>
          <w:p w:rsidR="00591AE3" w:rsidRPr="00F076CC" w:rsidRDefault="00591AE3" w:rsidP="00F07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</w:tbl>
    <w:p w:rsidR="00AC198B" w:rsidRPr="00F076CC" w:rsidRDefault="00AC198B" w:rsidP="00F076CC">
      <w:pPr>
        <w:suppressAutoHyphens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B68BD" w:rsidRPr="00F076CC" w:rsidRDefault="00CB68BD" w:rsidP="00F076CC">
      <w:pPr>
        <w:spacing w:after="0"/>
        <w:rPr>
          <w:rFonts w:ascii="Times New Roman" w:hAnsi="Times New Roman" w:cs="Times New Roman"/>
          <w:sz w:val="24"/>
          <w:szCs w:val="24"/>
        </w:rPr>
        <w:sectPr w:rsidR="00CB68BD" w:rsidRPr="00F076CC" w:rsidSect="00E60240">
          <w:pgSz w:w="11906" w:h="16838"/>
          <w:pgMar w:top="1134" w:right="850" w:bottom="993" w:left="1701" w:header="708" w:footer="708" w:gutter="0"/>
          <w:cols w:space="720"/>
          <w:docGrid w:linePitch="299"/>
        </w:sectPr>
      </w:pPr>
    </w:p>
    <w:p w:rsidR="00591AE3" w:rsidRPr="00F076CC" w:rsidRDefault="008E5EA2" w:rsidP="00F076CC">
      <w:pPr>
        <w:suppressAutoHyphens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</w:rPr>
        <w:lastRenderedPageBreak/>
        <w:t xml:space="preserve">2.2. Тематический план </w:t>
      </w:r>
      <w:r w:rsidR="00827D5A" w:rsidRPr="00F076CC">
        <w:rPr>
          <w:rFonts w:ascii="Times New Roman" w:hAnsi="Times New Roman" w:cs="Times New Roman"/>
          <w:sz w:val="24"/>
          <w:szCs w:val="24"/>
        </w:rPr>
        <w:t xml:space="preserve">и содержание </w:t>
      </w:r>
      <w:r w:rsidR="007D26B2" w:rsidRPr="00F076C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DD2FAF" w:rsidRPr="00F076CC">
        <w:rPr>
          <w:rFonts w:ascii="Times New Roman" w:hAnsi="Times New Roman" w:cs="Times New Roman"/>
          <w:sz w:val="24"/>
          <w:szCs w:val="24"/>
        </w:rPr>
        <w:t xml:space="preserve">КПК </w:t>
      </w:r>
      <w:r w:rsidR="00591AE3" w:rsidRPr="00F076CC">
        <w:rPr>
          <w:rFonts w:ascii="Times New Roman" w:hAnsi="Times New Roman" w:cs="Times New Roman"/>
          <w:sz w:val="24"/>
          <w:szCs w:val="24"/>
        </w:rPr>
        <w:t>«Ценообразование в строительстве с изучением ПК «Гранд- смета»:</w:t>
      </w:r>
    </w:p>
    <w:p w:rsidR="008E5EA2" w:rsidRPr="00F076CC" w:rsidRDefault="008E5EA2" w:rsidP="00F076CC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5239"/>
        <w:gridCol w:w="817"/>
        <w:gridCol w:w="1573"/>
      </w:tblGrid>
      <w:tr w:rsidR="00F810A9" w:rsidRPr="00F076CC" w:rsidTr="007D26B2">
        <w:trPr>
          <w:trHeight w:val="20"/>
        </w:trPr>
        <w:tc>
          <w:tcPr>
            <w:tcW w:w="1014" w:type="pct"/>
            <w:shd w:val="clear" w:color="auto" w:fill="auto"/>
          </w:tcPr>
          <w:p w:rsidR="008E5EA2" w:rsidRPr="00F076CC" w:rsidRDefault="008E5EA2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37" w:type="pct"/>
            <w:shd w:val="clear" w:color="auto" w:fill="auto"/>
          </w:tcPr>
          <w:p w:rsidR="008E5EA2" w:rsidRPr="00F076CC" w:rsidRDefault="008E5EA2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7" w:type="pct"/>
            <w:shd w:val="clear" w:color="auto" w:fill="auto"/>
          </w:tcPr>
          <w:p w:rsidR="008E5EA2" w:rsidRPr="00F076CC" w:rsidRDefault="008E5EA2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22" w:type="pct"/>
          </w:tcPr>
          <w:p w:rsidR="008E5EA2" w:rsidRPr="00F076CC" w:rsidRDefault="008E5EA2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810A9" w:rsidRPr="00F076CC" w:rsidTr="007D26B2">
        <w:trPr>
          <w:trHeight w:val="20"/>
        </w:trPr>
        <w:tc>
          <w:tcPr>
            <w:tcW w:w="1014" w:type="pct"/>
            <w:shd w:val="clear" w:color="auto" w:fill="auto"/>
          </w:tcPr>
          <w:p w:rsidR="008E5EA2" w:rsidRPr="00F076CC" w:rsidRDefault="008E5EA2" w:rsidP="00F076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37" w:type="pct"/>
            <w:shd w:val="clear" w:color="auto" w:fill="auto"/>
          </w:tcPr>
          <w:p w:rsidR="008E5EA2" w:rsidRPr="00F076CC" w:rsidRDefault="008E5EA2" w:rsidP="00F076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:rsidR="008E5EA2" w:rsidRPr="00F076CC" w:rsidRDefault="008E5EA2" w:rsidP="00F076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" w:type="pct"/>
          </w:tcPr>
          <w:p w:rsidR="008E5EA2" w:rsidRPr="00F076CC" w:rsidRDefault="009D1DB2" w:rsidP="00F076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D26B2" w:rsidRPr="00F076CC" w:rsidTr="007D26B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7D26B2" w:rsidRPr="00F076CC" w:rsidRDefault="007D26B2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ПМ </w:t>
            </w:r>
            <w:r w:rsidR="00726354"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FF47D2" w:rsidRPr="00F076CC">
              <w:rPr>
                <w:rFonts w:ascii="Times New Roman" w:hAnsi="Times New Roman" w:cs="Times New Roman"/>
                <w:sz w:val="24"/>
                <w:szCs w:val="24"/>
              </w:rPr>
              <w:t>Разработка сметной документации и определение сметной стоимости строительства</w:t>
            </w:r>
          </w:p>
        </w:tc>
      </w:tr>
      <w:tr w:rsidR="007E3825" w:rsidRPr="00F076CC" w:rsidTr="007E3825">
        <w:trPr>
          <w:trHeight w:val="20"/>
        </w:trPr>
        <w:tc>
          <w:tcPr>
            <w:tcW w:w="4178" w:type="pct"/>
            <w:gridSpan w:val="3"/>
            <w:shd w:val="clear" w:color="auto" w:fill="auto"/>
          </w:tcPr>
          <w:p w:rsidR="007E3825" w:rsidRPr="00F076CC" w:rsidRDefault="007E3825" w:rsidP="007E382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МДК 01.01  Ценообразование в строительстве</w:t>
            </w:r>
          </w:p>
        </w:tc>
        <w:tc>
          <w:tcPr>
            <w:tcW w:w="822" w:type="pct"/>
          </w:tcPr>
          <w:p w:rsidR="007E3825" w:rsidRPr="00F076CC" w:rsidRDefault="007E382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B68" w:rsidRPr="00F076CC" w:rsidTr="007D26B2">
        <w:trPr>
          <w:trHeight w:val="20"/>
        </w:trPr>
        <w:tc>
          <w:tcPr>
            <w:tcW w:w="1014" w:type="pct"/>
            <w:vMerge w:val="restart"/>
            <w:shd w:val="clear" w:color="auto" w:fill="auto"/>
          </w:tcPr>
          <w:p w:rsidR="00D05B68" w:rsidRPr="00F076CC" w:rsidRDefault="00D05B68" w:rsidP="00F076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01.01.01</w:t>
            </w:r>
          </w:p>
          <w:p w:rsidR="00D05B68" w:rsidRPr="00F076CC" w:rsidRDefault="00D05B68" w:rsidP="00F076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Порядок ценообразования строительной продукции</w:t>
            </w:r>
          </w:p>
        </w:tc>
        <w:tc>
          <w:tcPr>
            <w:tcW w:w="2737" w:type="pct"/>
            <w:shd w:val="clear" w:color="auto" w:fill="auto"/>
          </w:tcPr>
          <w:p w:rsidR="00D05B68" w:rsidRPr="00F076CC" w:rsidRDefault="00D05B68" w:rsidP="00F076CC">
            <w:pPr>
              <w:tabs>
                <w:tab w:val="left" w:pos="1139"/>
              </w:tabs>
              <w:spacing w:after="0"/>
              <w:rPr>
                <w:rStyle w:val="40"/>
                <w:rFonts w:eastAsia="Tahoma"/>
                <w:b w:val="0"/>
                <w:sz w:val="24"/>
                <w:szCs w:val="24"/>
              </w:rPr>
            </w:pPr>
            <w:r w:rsidRPr="00F076CC">
              <w:rPr>
                <w:rStyle w:val="40"/>
                <w:rFonts w:eastAsia="Tahoma"/>
                <w:b w:val="0"/>
                <w:sz w:val="24"/>
                <w:szCs w:val="24"/>
              </w:rPr>
              <w:t>Содержание учебных занятий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5B68" w:rsidRPr="00F076CC" w:rsidRDefault="007E382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pct"/>
          </w:tcPr>
          <w:p w:rsidR="00D05B68" w:rsidRPr="00F076CC" w:rsidRDefault="00D05B68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B68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05B68" w:rsidRPr="00F076CC" w:rsidRDefault="00D05B68" w:rsidP="00F076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05B68" w:rsidRPr="00F076CC" w:rsidRDefault="00D05B68" w:rsidP="00F076CC">
            <w:pPr>
              <w:tabs>
                <w:tab w:val="left" w:pos="1139"/>
              </w:tabs>
              <w:spacing w:after="0"/>
              <w:jc w:val="both"/>
              <w:rPr>
                <w:rStyle w:val="40"/>
                <w:rFonts w:eastAsia="Tahoma"/>
                <w:b w:val="0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Основные термины. Формы воспроизводства строительной продукции, инвестиции. Стоимость строительной продукции в современных условиях. Новая система ценообразования и сметного нормирования в строительстве. Индексация сметной стоимости строительной продукции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5B68" w:rsidRPr="00F076CC" w:rsidRDefault="007E382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 w:val="restart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D05B68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05B68" w:rsidRPr="00F076CC" w:rsidRDefault="00D05B68" w:rsidP="00F076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05B68" w:rsidRPr="00F076CC" w:rsidRDefault="00D05B68" w:rsidP="00F076CC">
            <w:pPr>
              <w:tabs>
                <w:tab w:val="left" w:pos="1139"/>
              </w:tabs>
              <w:spacing w:after="0"/>
              <w:jc w:val="both"/>
              <w:rPr>
                <w:rStyle w:val="40"/>
                <w:rFonts w:eastAsia="Tahoma"/>
                <w:b w:val="0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Определение сметной стоимости строительных работ. Система оплаты труда работников строительства. Порядок составления локальных смет (сметных расчетов) на строительные работы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5B68" w:rsidRPr="00F076CC" w:rsidRDefault="007E382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D05B68" w:rsidRPr="00F076CC" w:rsidRDefault="00D05B68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25" w:rsidRPr="00F076CC" w:rsidTr="007E3825">
        <w:trPr>
          <w:trHeight w:val="20"/>
        </w:trPr>
        <w:tc>
          <w:tcPr>
            <w:tcW w:w="4178" w:type="pct"/>
            <w:gridSpan w:val="3"/>
            <w:shd w:val="clear" w:color="auto" w:fill="auto"/>
          </w:tcPr>
          <w:p w:rsidR="007E3825" w:rsidRPr="007E3825" w:rsidRDefault="007E3825" w:rsidP="00F076C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825">
              <w:rPr>
                <w:rFonts w:ascii="Times New Roman" w:hAnsi="Times New Roman" w:cs="Times New Roman"/>
                <w:bCs/>
                <w:sz w:val="24"/>
                <w:szCs w:val="24"/>
              </w:rPr>
              <w:t>МДК 02.01 Составление смет</w:t>
            </w:r>
          </w:p>
        </w:tc>
        <w:tc>
          <w:tcPr>
            <w:tcW w:w="822" w:type="pct"/>
            <w:vMerge/>
          </w:tcPr>
          <w:p w:rsidR="007E3825" w:rsidRPr="00F076CC" w:rsidRDefault="007E382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D2" w:rsidRPr="00F076CC" w:rsidTr="007D26B2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FF47D2" w:rsidRPr="00F076CC" w:rsidRDefault="00FF47D2" w:rsidP="00F076CC">
            <w:pPr>
              <w:pStyle w:val="TableParagraph"/>
              <w:kinsoku w:val="0"/>
              <w:overflowPunct w:val="0"/>
              <w:spacing w:line="276" w:lineRule="auto"/>
              <w:rPr>
                <w:iCs/>
                <w:sz w:val="24"/>
                <w:szCs w:val="24"/>
              </w:rPr>
            </w:pPr>
            <w:r w:rsidRPr="00F076CC">
              <w:rPr>
                <w:bCs/>
                <w:sz w:val="24"/>
                <w:szCs w:val="24"/>
              </w:rPr>
              <w:t xml:space="preserve"> Практическое обучение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F47D2" w:rsidRPr="00F076CC" w:rsidRDefault="007E382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 68</w:t>
            </w:r>
          </w:p>
        </w:tc>
        <w:tc>
          <w:tcPr>
            <w:tcW w:w="822" w:type="pct"/>
            <w:vMerge/>
          </w:tcPr>
          <w:p w:rsidR="00FF47D2" w:rsidRPr="00F076CC" w:rsidRDefault="00FF47D2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 w:val="restar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02.01.01</w:t>
            </w: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Автоматизация процесса расчета смет на программном комплексе  «Гранд-Смета»</w:t>
            </w: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Содержание деятельности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 термины компьютерных программ.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База данных в программе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69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Составление локальной сметы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Работа с ресурсами расценки неучтенными затратами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Создание многораздельной сметы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локальной сметы с помощью возможности автоматической индексации по видам работ (2 метода)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форм на локальную смету.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Проверка смет.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Экспорт и импорт данных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pStyle w:val="TableParagraph"/>
              <w:kinsoku w:val="0"/>
              <w:overflowPunct w:val="0"/>
              <w:spacing w:line="276" w:lineRule="auto"/>
              <w:ind w:left="44"/>
              <w:jc w:val="both"/>
              <w:rPr>
                <w:iCs/>
                <w:sz w:val="24"/>
                <w:szCs w:val="24"/>
              </w:rPr>
            </w:pPr>
            <w:r w:rsidRPr="00F076CC">
              <w:rPr>
                <w:sz w:val="24"/>
                <w:szCs w:val="24"/>
              </w:rPr>
              <w:t>Определение сметной стоимости строительных работ. Система оплаты труда работников строительства. Порядок составления локальных смет (сметных расчетов) на строительные работы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Определение общей стоимости строительства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Особенности определения сметной стоимости капитального ремонта, зданий и сооружений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pct"/>
            <w:vMerge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Объектная смета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pct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D5" w:rsidRPr="00F076CC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Сводный сметный расчет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A48D5" w:rsidRPr="00F076CC" w:rsidRDefault="00DA48D5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pct"/>
          </w:tcPr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B68" w:rsidRPr="00F076CC" w:rsidTr="007D26B2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D05B68" w:rsidRPr="00F076CC" w:rsidRDefault="00D05B68" w:rsidP="00F076CC">
            <w:pPr>
              <w:pStyle w:val="TableParagraph"/>
              <w:kinsoku w:val="0"/>
              <w:overflowPunct w:val="0"/>
              <w:spacing w:line="276" w:lineRule="auto"/>
              <w:rPr>
                <w:bCs/>
                <w:sz w:val="24"/>
                <w:szCs w:val="24"/>
              </w:rPr>
            </w:pPr>
            <w:r w:rsidRPr="00F076CC">
              <w:rPr>
                <w:bCs/>
                <w:sz w:val="24"/>
                <w:szCs w:val="24"/>
              </w:rPr>
              <w:t xml:space="preserve"> </w:t>
            </w:r>
            <w:r w:rsidRPr="00F076CC">
              <w:rPr>
                <w:sz w:val="24"/>
                <w:szCs w:val="24"/>
              </w:rPr>
              <w:t>Итоговая аттестация : квалификационный экзамен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5B68" w:rsidRPr="00F076CC" w:rsidRDefault="00D05B68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pct"/>
          </w:tcPr>
          <w:p w:rsidR="00D05B68" w:rsidRPr="00F076CC" w:rsidRDefault="00D05B68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B68" w:rsidRPr="00F076CC" w:rsidTr="007D26B2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D05B68" w:rsidRPr="00F076CC" w:rsidRDefault="00D05B68" w:rsidP="00F076CC">
            <w:pPr>
              <w:pStyle w:val="TableParagraph"/>
              <w:kinsoku w:val="0"/>
              <w:overflowPunct w:val="0"/>
              <w:spacing w:line="276" w:lineRule="auto"/>
              <w:rPr>
                <w:iCs/>
                <w:sz w:val="24"/>
                <w:szCs w:val="24"/>
              </w:rPr>
            </w:pPr>
            <w:r w:rsidRPr="00F076CC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5B68" w:rsidRPr="00F076CC" w:rsidRDefault="00D05B68" w:rsidP="00F076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22" w:type="pct"/>
          </w:tcPr>
          <w:p w:rsidR="00D05B68" w:rsidRPr="00F076CC" w:rsidRDefault="00D05B68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DA9" w:rsidRPr="00F076CC" w:rsidRDefault="007A0FAB" w:rsidP="00F076CC">
      <w:pPr>
        <w:shd w:val="clear" w:color="auto" w:fill="F9F9F9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076C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0A91" w:rsidRPr="00F076CC" w:rsidRDefault="005E0A91" w:rsidP="00F076CC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076CC"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:rsidR="0054213F" w:rsidRPr="00F076CC" w:rsidRDefault="0054213F" w:rsidP="00F076CC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E7261" w:rsidRPr="00F076CC" w:rsidRDefault="00036C5F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8E5EA2" w:rsidRPr="00F076CC">
        <w:rPr>
          <w:rFonts w:ascii="Times New Roman" w:hAnsi="Times New Roman" w:cs="Times New Roman"/>
          <w:bCs/>
          <w:sz w:val="24"/>
          <w:szCs w:val="24"/>
        </w:rPr>
        <w:t>УСЛОВИЯ РЕАЛИЗА</w:t>
      </w:r>
      <w:r w:rsidR="00FB4C33" w:rsidRPr="00F076CC">
        <w:rPr>
          <w:rFonts w:ascii="Times New Roman" w:hAnsi="Times New Roman" w:cs="Times New Roman"/>
          <w:bCs/>
          <w:sz w:val="24"/>
          <w:szCs w:val="24"/>
        </w:rPr>
        <w:t xml:space="preserve">ЦИИ ПРОГРАММЫ </w:t>
      </w:r>
      <w:r w:rsidR="00591AE3" w:rsidRPr="00F076CC">
        <w:rPr>
          <w:rFonts w:ascii="Times New Roman" w:hAnsi="Times New Roman" w:cs="Times New Roman"/>
          <w:sz w:val="24"/>
          <w:szCs w:val="24"/>
        </w:rPr>
        <w:t>КПК  «ЦЕНООБРАЗОВАНИЕ В СТРОИТЕЛЬСТВЕ С ИЗУЧЕНИЕМ ПК «ГРАНД-СМЕТА»</w:t>
      </w:r>
    </w:p>
    <w:p w:rsidR="008E5EA2" w:rsidRPr="00F076CC" w:rsidRDefault="008E5EA2" w:rsidP="00F076CC">
      <w:pPr>
        <w:shd w:val="clear" w:color="auto" w:fill="F9F9F9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6C5F" w:rsidRPr="00F076CC" w:rsidRDefault="00133911" w:rsidP="00F076CC">
      <w:pPr>
        <w:pStyle w:val="a7"/>
        <w:shd w:val="clear" w:color="auto" w:fill="F9F9F9"/>
        <w:spacing w:before="0" w:after="0" w:line="276" w:lineRule="auto"/>
        <w:ind w:left="0" w:firstLine="720"/>
        <w:jc w:val="both"/>
        <w:rPr>
          <w:bCs/>
        </w:rPr>
      </w:pPr>
      <w:r w:rsidRPr="00F076CC">
        <w:t xml:space="preserve">3.1. Условия и технология реализации: Реализация программы производится в очной форме, частично в очно-заочной (дистанционной) форме. </w:t>
      </w:r>
    </w:p>
    <w:p w:rsidR="000E7261" w:rsidRPr="00F076CC" w:rsidRDefault="00133911" w:rsidP="00F076CC">
      <w:pPr>
        <w:pStyle w:val="22"/>
        <w:shd w:val="clear" w:color="auto" w:fill="auto"/>
        <w:spacing w:before="240" w:line="276" w:lineRule="auto"/>
        <w:ind w:firstLine="709"/>
        <w:jc w:val="both"/>
        <w:rPr>
          <w:sz w:val="24"/>
          <w:szCs w:val="24"/>
        </w:rPr>
      </w:pPr>
      <w:r w:rsidRPr="00F076CC">
        <w:rPr>
          <w:bCs/>
          <w:sz w:val="24"/>
          <w:szCs w:val="24"/>
        </w:rPr>
        <w:t>3.2</w:t>
      </w:r>
      <w:r w:rsidR="008E5EA2" w:rsidRPr="00F076CC">
        <w:rPr>
          <w:bCs/>
          <w:sz w:val="24"/>
          <w:szCs w:val="24"/>
        </w:rPr>
        <w:t xml:space="preserve">. </w:t>
      </w:r>
      <w:r w:rsidR="00DA48D5" w:rsidRPr="00F076CC">
        <w:rPr>
          <w:sz w:val="24"/>
          <w:szCs w:val="24"/>
        </w:rPr>
        <w:t>Реализация программы модуля предполагает наличие комплексного кабинета строительных дисциплин, компьютерный класс и программное обеспечение ПК «Гранд-смета».</w:t>
      </w:r>
    </w:p>
    <w:p w:rsidR="00F076CC" w:rsidRPr="00F076CC" w:rsidRDefault="00F076CC" w:rsidP="00F076CC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3DA9" w:rsidRPr="00F076CC" w:rsidRDefault="00036C5F" w:rsidP="00F076CC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76CC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33911" w:rsidRPr="00F076CC">
        <w:rPr>
          <w:rFonts w:ascii="Times New Roman" w:hAnsi="Times New Roman" w:cs="Times New Roman"/>
          <w:bCs/>
          <w:sz w:val="24"/>
          <w:szCs w:val="24"/>
        </w:rPr>
        <w:t>3.3</w:t>
      </w:r>
      <w:r w:rsidR="002D3DA9" w:rsidRPr="00F076CC">
        <w:rPr>
          <w:rFonts w:ascii="Times New Roman" w:hAnsi="Times New Roman" w:cs="Times New Roman"/>
          <w:bCs/>
          <w:sz w:val="24"/>
          <w:szCs w:val="24"/>
        </w:rPr>
        <w:t>. Информационное обеспечение реализации программы</w:t>
      </w:r>
      <w:r w:rsidR="007E38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AE3" w:rsidRPr="00F076CC">
        <w:rPr>
          <w:rFonts w:ascii="Times New Roman" w:hAnsi="Times New Roman" w:cs="Times New Roman"/>
          <w:sz w:val="24"/>
          <w:szCs w:val="24"/>
        </w:rPr>
        <w:t>«Ценообразование в строительстве с изучением ПК «Гранд- смета»:</w:t>
      </w:r>
    </w:p>
    <w:p w:rsidR="000E7261" w:rsidRPr="00F076CC" w:rsidRDefault="000E7261" w:rsidP="00F076CC">
      <w:pPr>
        <w:pStyle w:val="22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F076CC">
        <w:rPr>
          <w:sz w:val="24"/>
          <w:szCs w:val="24"/>
        </w:rPr>
        <w:t>Основные источники:</w:t>
      </w:r>
    </w:p>
    <w:p w:rsidR="00DA48D5" w:rsidRPr="00F076CC" w:rsidRDefault="00DA48D5" w:rsidP="00F076CC">
      <w:pPr>
        <w:pStyle w:val="a9"/>
        <w:numPr>
          <w:ilvl w:val="0"/>
          <w:numId w:val="32"/>
        </w:numPr>
        <w:spacing w:before="0" w:beforeAutospacing="0" w:after="0" w:afterAutospacing="0" w:line="276" w:lineRule="auto"/>
        <w:ind w:left="142" w:firstLine="578"/>
        <w:jc w:val="both"/>
      </w:pPr>
      <w:r w:rsidRPr="00F076CC">
        <w:t>Сборники территориальных единичных расценок на строительные работы ТЕР-2001.</w:t>
      </w:r>
    </w:p>
    <w:p w:rsidR="00DA48D5" w:rsidRPr="00F076CC" w:rsidRDefault="00DA48D5" w:rsidP="00F076CC">
      <w:pPr>
        <w:pStyle w:val="a9"/>
        <w:numPr>
          <w:ilvl w:val="0"/>
          <w:numId w:val="32"/>
        </w:numPr>
        <w:spacing w:before="0" w:beforeAutospacing="0" w:after="0" w:afterAutospacing="0" w:line="276" w:lineRule="auto"/>
        <w:ind w:left="142" w:firstLine="578"/>
        <w:jc w:val="both"/>
      </w:pPr>
      <w:r w:rsidRPr="00F076CC">
        <w:t>МДС 81-</w:t>
      </w:r>
      <w:smartTag w:uri="urn:schemas-microsoft-com:office:smarttags" w:element="metricconverter">
        <w:smartTagPr>
          <w:attr w:name="ProductID" w:val="35.2004 г"/>
        </w:smartTagPr>
        <w:r w:rsidRPr="00F076CC">
          <w:t>35.2004 г</w:t>
        </w:r>
      </w:smartTag>
      <w:r w:rsidRPr="00F076CC">
        <w:t xml:space="preserve">. «Методика определения стоимости строительной продукций на территории Российской Федерации». </w:t>
      </w:r>
    </w:p>
    <w:p w:rsidR="00DA48D5" w:rsidRPr="00F076CC" w:rsidRDefault="00DA48D5" w:rsidP="00F076CC">
      <w:pPr>
        <w:pStyle w:val="a9"/>
        <w:numPr>
          <w:ilvl w:val="0"/>
          <w:numId w:val="32"/>
        </w:numPr>
        <w:spacing w:before="0" w:beforeAutospacing="0" w:after="0" w:afterAutospacing="0" w:line="276" w:lineRule="auto"/>
        <w:ind w:left="142" w:firstLine="578"/>
        <w:jc w:val="both"/>
      </w:pPr>
      <w:r w:rsidRPr="00F076CC">
        <w:t>МДС 81-</w:t>
      </w:r>
      <w:smartTag w:uri="urn:schemas-microsoft-com:office:smarttags" w:element="metricconverter">
        <w:smartTagPr>
          <w:attr w:name="ProductID" w:val="25.2001 г"/>
        </w:smartTagPr>
        <w:r w:rsidRPr="00F076CC">
          <w:t>25.2001 г</w:t>
        </w:r>
      </w:smartTag>
      <w:r w:rsidRPr="00F076CC">
        <w:t xml:space="preserve">. «Методические указания по определению величины сметной прибыли в строительстве». </w:t>
      </w:r>
    </w:p>
    <w:p w:rsidR="00DA48D5" w:rsidRPr="00F076CC" w:rsidRDefault="00DA48D5" w:rsidP="00F076CC">
      <w:pPr>
        <w:pStyle w:val="a9"/>
        <w:numPr>
          <w:ilvl w:val="0"/>
          <w:numId w:val="32"/>
        </w:numPr>
        <w:spacing w:before="0" w:beforeAutospacing="0" w:after="0" w:afterAutospacing="0" w:line="276" w:lineRule="auto"/>
        <w:ind w:left="142" w:firstLine="578"/>
        <w:jc w:val="both"/>
      </w:pPr>
      <w:r w:rsidRPr="00F076CC">
        <w:t>МДС 81-</w:t>
      </w:r>
      <w:smartTag w:uri="urn:schemas-microsoft-com:office:smarttags" w:element="metricconverter">
        <w:smartTagPr>
          <w:attr w:name="ProductID" w:val="33.2004 г"/>
        </w:smartTagPr>
        <w:r w:rsidRPr="00F076CC">
          <w:t>33.2004 г</w:t>
        </w:r>
      </w:smartTag>
      <w:r w:rsidRPr="00F076CC">
        <w:t xml:space="preserve">. «Методические указания по определению величины накладных расходов в строительстве». </w:t>
      </w:r>
    </w:p>
    <w:p w:rsidR="00DA48D5" w:rsidRPr="00F076CC" w:rsidRDefault="00DA48D5" w:rsidP="00F076CC">
      <w:pPr>
        <w:pStyle w:val="a9"/>
        <w:numPr>
          <w:ilvl w:val="0"/>
          <w:numId w:val="32"/>
        </w:numPr>
        <w:spacing w:before="0" w:beforeAutospacing="0" w:after="0" w:afterAutospacing="0" w:line="276" w:lineRule="auto"/>
        <w:ind w:left="142" w:firstLine="578"/>
        <w:jc w:val="both"/>
      </w:pPr>
      <w:r w:rsidRPr="00F076CC">
        <w:t>Территориальные сметные цены на материалы. Том 1-5.</w:t>
      </w:r>
    </w:p>
    <w:p w:rsidR="00DA48D5" w:rsidRPr="00F076CC" w:rsidRDefault="00DA48D5" w:rsidP="00F076CC">
      <w:pPr>
        <w:pStyle w:val="a9"/>
        <w:numPr>
          <w:ilvl w:val="0"/>
          <w:numId w:val="32"/>
        </w:numPr>
        <w:spacing w:before="0" w:beforeAutospacing="0" w:after="0" w:afterAutospacing="0" w:line="276" w:lineRule="auto"/>
        <w:ind w:left="142" w:firstLine="578"/>
        <w:jc w:val="both"/>
      </w:pPr>
      <w:r w:rsidRPr="00F076CC">
        <w:t xml:space="preserve">Территориальные сметные цены на перевозку автомобильным и железнодорожным транспортом. </w:t>
      </w:r>
    </w:p>
    <w:p w:rsidR="00DA48D5" w:rsidRPr="00F076CC" w:rsidRDefault="00DA48D5" w:rsidP="00F076CC">
      <w:pPr>
        <w:shd w:val="clear" w:color="auto" w:fill="FFFFFF"/>
        <w:autoSpaceDE w:val="0"/>
        <w:autoSpaceDN w:val="0"/>
        <w:adjustRightInd w:val="0"/>
        <w:spacing w:before="240" w:after="0"/>
        <w:ind w:left="1980" w:hanging="1271"/>
        <w:rPr>
          <w:rFonts w:ascii="Times New Roman" w:hAnsi="Times New Roman" w:cs="Times New Roman"/>
          <w:color w:val="000000"/>
          <w:sz w:val="24"/>
          <w:szCs w:val="24"/>
        </w:rPr>
      </w:pPr>
      <w:r w:rsidRPr="00F076CC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DA48D5" w:rsidRPr="00F076CC" w:rsidRDefault="00DA48D5" w:rsidP="00F076CC">
      <w:pPr>
        <w:pStyle w:val="a9"/>
        <w:numPr>
          <w:ilvl w:val="0"/>
          <w:numId w:val="33"/>
        </w:numPr>
        <w:spacing w:before="0" w:beforeAutospacing="0" w:after="0" w:afterAutospacing="0" w:line="276" w:lineRule="auto"/>
        <w:jc w:val="both"/>
      </w:pPr>
      <w:r w:rsidRPr="00F076CC">
        <w:t>Е. П. Попова «Проектно-сметное дело» - Ростов н/Д: Феникс, 2018. - 287 с.</w:t>
      </w:r>
    </w:p>
    <w:p w:rsidR="00DA48D5" w:rsidRPr="00F076CC" w:rsidRDefault="00DA48D5" w:rsidP="00F076CC">
      <w:pPr>
        <w:pStyle w:val="a9"/>
        <w:numPr>
          <w:ilvl w:val="0"/>
          <w:numId w:val="33"/>
        </w:numPr>
        <w:spacing w:before="0" w:beforeAutospacing="0" w:after="0" w:afterAutospacing="0" w:line="276" w:lineRule="auto"/>
        <w:jc w:val="both"/>
      </w:pPr>
      <w:r w:rsidRPr="00F076CC">
        <w:t xml:space="preserve">В. Д. Ардзинов «Как составлять и проверять строительные сметы» - СПб.: Питер, 2017. - 208 с. </w:t>
      </w:r>
    </w:p>
    <w:p w:rsidR="00DA48D5" w:rsidRPr="00F076CC" w:rsidRDefault="00DA48D5" w:rsidP="00F076CC">
      <w:pPr>
        <w:pStyle w:val="a9"/>
        <w:numPr>
          <w:ilvl w:val="0"/>
          <w:numId w:val="33"/>
        </w:numPr>
        <w:spacing w:before="0" w:beforeAutospacing="0" w:after="0" w:afterAutospacing="0" w:line="276" w:lineRule="auto"/>
        <w:jc w:val="both"/>
      </w:pPr>
      <w:r w:rsidRPr="00F076CC">
        <w:t>И. А. Синявский, Н. И. Манешина «Проектно-сметное дело» - М.: Издательский центр «Академия», 2018. - 448 с.</w:t>
      </w:r>
    </w:p>
    <w:p w:rsidR="00B4665F" w:rsidRPr="00F076CC" w:rsidRDefault="00B4665F" w:rsidP="00F076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076CC">
        <w:rPr>
          <w:rFonts w:ascii="Times New Roman" w:hAnsi="Times New Roman"/>
          <w:b w:val="0"/>
          <w:bCs w:val="0"/>
          <w:sz w:val="24"/>
          <w:szCs w:val="24"/>
        </w:rPr>
        <w:t xml:space="preserve">3.4 </w:t>
      </w:r>
      <w:r w:rsidRPr="00F076CC">
        <w:rPr>
          <w:rFonts w:ascii="Times New Roman" w:hAnsi="Times New Roman"/>
          <w:b w:val="0"/>
          <w:sz w:val="24"/>
          <w:szCs w:val="24"/>
        </w:rPr>
        <w:t xml:space="preserve"> Кадровое обеспечение образовательного процесса</w:t>
      </w:r>
    </w:p>
    <w:p w:rsidR="00FB4C33" w:rsidRPr="00F076CC" w:rsidRDefault="00DA48D5" w:rsidP="00F07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76CC">
        <w:rPr>
          <w:rFonts w:ascii="Times New Roman" w:hAnsi="Times New Roman" w:cs="Times New Roman"/>
          <w:bCs/>
          <w:sz w:val="24"/>
          <w:szCs w:val="24"/>
        </w:rPr>
        <w:tab/>
      </w:r>
      <w:r w:rsidR="00B4665F" w:rsidRPr="00F076CC">
        <w:rPr>
          <w:rFonts w:ascii="Times New Roman" w:hAnsi="Times New Roman" w:cs="Times New Roman"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профессиональному модулю и  междисциплинарному курсу (курсам): наличие высшего профессионального образования, соответствующего профилю </w:t>
      </w:r>
      <w:r w:rsidRPr="00F076CC">
        <w:rPr>
          <w:rFonts w:ascii="Times New Roman" w:hAnsi="Times New Roman" w:cs="Times New Roman"/>
          <w:bCs/>
          <w:sz w:val="24"/>
          <w:szCs w:val="24"/>
        </w:rPr>
        <w:t>«Строительство и эксплуатация зданий и сооружений».</w:t>
      </w:r>
    </w:p>
    <w:p w:rsidR="00FF0331" w:rsidRPr="00F076CC" w:rsidRDefault="00FF0331" w:rsidP="00F076C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7261" w:rsidRPr="00F076CC" w:rsidRDefault="000E7261" w:rsidP="00F076C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E7261" w:rsidRPr="00F076CC" w:rsidRDefault="000E7261" w:rsidP="00F076C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E7261" w:rsidRPr="00F076CC" w:rsidRDefault="000E7261" w:rsidP="00F076C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E7261" w:rsidRPr="00F076CC" w:rsidRDefault="000E7261" w:rsidP="00F076C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169E6" w:rsidRPr="00F076CC" w:rsidRDefault="009169E6" w:rsidP="00F076CC">
      <w:pPr>
        <w:spacing w:after="0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1AE3" w:rsidRPr="00F076CC" w:rsidRDefault="008E5EA2" w:rsidP="00F076CC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F076CC">
        <w:rPr>
          <w:rFonts w:ascii="Times New Roman" w:hAnsi="Times New Roman" w:cs="Times New Roman"/>
          <w:sz w:val="24"/>
          <w:szCs w:val="24"/>
        </w:rPr>
        <w:lastRenderedPageBreak/>
        <w:t>4. КОНТРОЛЬ И ОЦЕНКА РЕЗУЛЬТ</w:t>
      </w:r>
      <w:r w:rsidR="00FB4C33" w:rsidRPr="00F076CC">
        <w:rPr>
          <w:rFonts w:ascii="Times New Roman" w:hAnsi="Times New Roman" w:cs="Times New Roman"/>
          <w:sz w:val="24"/>
          <w:szCs w:val="24"/>
        </w:rPr>
        <w:t>АТОВ ОСВОЕНИЯ</w:t>
      </w:r>
      <w:r w:rsidR="007D26B2" w:rsidRPr="00F076CC">
        <w:rPr>
          <w:rFonts w:ascii="Times New Roman" w:hAnsi="Times New Roman" w:cs="Times New Roman"/>
          <w:sz w:val="24"/>
          <w:szCs w:val="24"/>
        </w:rPr>
        <w:t xml:space="preserve"> ПРОГРАММЫ  </w:t>
      </w:r>
      <w:r w:rsidR="00591AE3" w:rsidRPr="00F076CC">
        <w:rPr>
          <w:rFonts w:ascii="Times New Roman" w:hAnsi="Times New Roman" w:cs="Times New Roman"/>
          <w:sz w:val="24"/>
          <w:szCs w:val="24"/>
        </w:rPr>
        <w:t>КПК  «ЦЕНООБРАЗОВАНИЕ В СТРОИТЕЛЬСТВЕ С ИЗУЧЕНИЕМ ПК «ГРАНД-СМЕТА»</w:t>
      </w:r>
    </w:p>
    <w:p w:rsidR="008E5EA2" w:rsidRPr="00F076CC" w:rsidRDefault="008E5EA2" w:rsidP="007E382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966F05" w:rsidRPr="00F076CC" w:rsidRDefault="00966F05" w:rsidP="00F076CC">
      <w:pPr>
        <w:spacing w:after="0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6"/>
      </w:tblGrid>
      <w:tr w:rsidR="008E5EA2" w:rsidRPr="00F076CC" w:rsidTr="001738AB">
        <w:tc>
          <w:tcPr>
            <w:tcW w:w="1912" w:type="pct"/>
            <w:shd w:val="clear" w:color="auto" w:fill="auto"/>
          </w:tcPr>
          <w:p w:rsidR="00741555" w:rsidRPr="00F076CC" w:rsidRDefault="008E5EA2" w:rsidP="00F076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</w:t>
            </w:r>
            <w:r w:rsidR="00741555"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E5EA2" w:rsidRPr="00F076CC" w:rsidRDefault="00741555" w:rsidP="00F076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0" w:type="pct"/>
            <w:shd w:val="clear" w:color="auto" w:fill="auto"/>
          </w:tcPr>
          <w:p w:rsidR="008E5EA2" w:rsidRPr="00F076CC" w:rsidRDefault="008E5EA2" w:rsidP="00F076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8E5EA2" w:rsidRPr="00F076CC" w:rsidRDefault="008E5EA2" w:rsidP="00F076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оценки</w:t>
            </w:r>
          </w:p>
        </w:tc>
      </w:tr>
      <w:tr w:rsidR="00054AB8" w:rsidRPr="00F076CC" w:rsidTr="001738AB">
        <w:tc>
          <w:tcPr>
            <w:tcW w:w="1912" w:type="pct"/>
            <w:shd w:val="clear" w:color="auto" w:fill="auto"/>
          </w:tcPr>
          <w:p w:rsidR="00054AB8" w:rsidRPr="00F076CC" w:rsidRDefault="00DA48D5" w:rsidP="00F076C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Знания :</w:t>
            </w:r>
          </w:p>
          <w:p w:rsidR="00DA48D5" w:rsidRPr="00F076CC" w:rsidRDefault="00DA48D5" w:rsidP="00F076CC">
            <w:pPr>
              <w:numPr>
                <w:ilvl w:val="0"/>
                <w:numId w:val="26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система ценообразования и сметного нормирования стоимости продукции в строительстве на всех стадиях инвестиционного процесса;</w:t>
            </w:r>
          </w:p>
          <w:p w:rsidR="00DA48D5" w:rsidRPr="00F076CC" w:rsidRDefault="00DA48D5" w:rsidP="00F076CC">
            <w:pPr>
              <w:numPr>
                <w:ilvl w:val="0"/>
                <w:numId w:val="26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порядок ценообразования строительной продукции;</w:t>
            </w:r>
          </w:p>
          <w:p w:rsidR="00DA48D5" w:rsidRPr="00F076CC" w:rsidRDefault="00DA48D5" w:rsidP="00F076CC">
            <w:pPr>
              <w:numPr>
                <w:ilvl w:val="0"/>
                <w:numId w:val="26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формы сметной документации, необходимые для расчета стоимости строительства;</w:t>
            </w:r>
          </w:p>
          <w:p w:rsidR="00DA48D5" w:rsidRPr="00F076CC" w:rsidRDefault="00DA48D5" w:rsidP="00F076CC">
            <w:pPr>
              <w:numPr>
                <w:ilvl w:val="0"/>
                <w:numId w:val="26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основные правовые и нормативные акты, устанавливающие и регулирующие правила определения сметной стоимости строительной продукции.</w:t>
            </w:r>
          </w:p>
          <w:p w:rsidR="00DA48D5" w:rsidRPr="00F076CC" w:rsidRDefault="00DA48D5" w:rsidP="00F076C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pct"/>
            <w:shd w:val="clear" w:color="auto" w:fill="auto"/>
          </w:tcPr>
          <w:p w:rsidR="00032496" w:rsidRDefault="00032496" w:rsidP="00F076C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496" w:rsidRDefault="00032496" w:rsidP="00F076C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CC" w:rsidRPr="00F076CC" w:rsidRDefault="00F076CC" w:rsidP="00F076C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Правильность, аргументированность и полнота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ответов </w:t>
            </w: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по вопросам определения сметной стоимости строительной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6CC" w:rsidRPr="00F076CC" w:rsidRDefault="00F076CC" w:rsidP="00F076C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прохождение теста промежуточной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6CC" w:rsidRPr="00F076CC" w:rsidRDefault="00F076CC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CC" w:rsidRPr="00F076CC" w:rsidRDefault="00F076CC" w:rsidP="00F07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C8" w:rsidRPr="00F076CC" w:rsidRDefault="00C727C8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8" w:type="pct"/>
            <w:vMerge w:val="restart"/>
            <w:shd w:val="clear" w:color="auto" w:fill="auto"/>
          </w:tcPr>
          <w:p w:rsidR="00054AB8" w:rsidRPr="00F076CC" w:rsidRDefault="00054AB8" w:rsidP="00F076C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Оценка: </w:t>
            </w:r>
          </w:p>
          <w:p w:rsidR="00054AB8" w:rsidRPr="00F076CC" w:rsidRDefault="00036C5F" w:rsidP="00F076C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устных опросов по темам</w:t>
            </w:r>
            <w:r w:rsidR="00961E22" w:rsidRPr="00F076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054AB8" w:rsidRPr="00F076CC" w:rsidRDefault="00961E22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DA48D5" w:rsidRPr="00F076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тестирование</w:t>
            </w:r>
          </w:p>
          <w:p w:rsidR="00C727C8" w:rsidRPr="00F076CC" w:rsidRDefault="00C727C8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7C8" w:rsidRPr="00F076CC" w:rsidRDefault="00C727C8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7C8" w:rsidRPr="00F076CC" w:rsidRDefault="00C727C8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7C8" w:rsidRPr="00F076CC" w:rsidRDefault="00C727C8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7C8" w:rsidRPr="00F076CC" w:rsidRDefault="00C727C8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7C8" w:rsidRPr="00F076CC" w:rsidRDefault="00C727C8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7C8" w:rsidRPr="00F076CC" w:rsidRDefault="00C727C8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7C8" w:rsidRPr="00F076CC" w:rsidRDefault="00C727C8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3911" w:rsidRPr="00F076CC" w:rsidRDefault="00133911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1E22" w:rsidRPr="00F076CC" w:rsidRDefault="00961E22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1E22" w:rsidRPr="00F076CC" w:rsidRDefault="00961E22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1E22" w:rsidRPr="00F076CC" w:rsidRDefault="00961E22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1E22" w:rsidRPr="00F076CC" w:rsidRDefault="00961E22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1E22" w:rsidRPr="00F076CC" w:rsidRDefault="00961E22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1E22" w:rsidRPr="00F076CC" w:rsidRDefault="00961E22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8D5" w:rsidRPr="00F076CC" w:rsidRDefault="00DA48D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C5F" w:rsidRDefault="00036C5F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3825" w:rsidRDefault="007E382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3825" w:rsidRPr="00F076CC" w:rsidRDefault="007E3825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7E3825" w:rsidRDefault="007E3825" w:rsidP="00032496">
            <w:pPr>
              <w:pStyle w:val="Default"/>
            </w:pPr>
          </w:p>
          <w:p w:rsidR="007E3825" w:rsidRDefault="007E3825" w:rsidP="00032496">
            <w:pPr>
              <w:pStyle w:val="Default"/>
            </w:pPr>
          </w:p>
          <w:p w:rsidR="00032496" w:rsidRPr="00032496" w:rsidRDefault="00032496" w:rsidP="00032496">
            <w:pPr>
              <w:pStyle w:val="Default"/>
            </w:pPr>
            <w:r w:rsidRPr="00032496">
              <w:t xml:space="preserve">Экспертное наблюдение выполнения </w:t>
            </w:r>
            <w:r>
              <w:t>практического задания</w:t>
            </w:r>
            <w:r w:rsidRPr="00032496">
              <w:t xml:space="preserve">: </w:t>
            </w:r>
          </w:p>
          <w:p w:rsidR="00032496" w:rsidRPr="00032496" w:rsidRDefault="00032496" w:rsidP="00032496">
            <w:pPr>
              <w:pStyle w:val="Default"/>
            </w:pPr>
            <w:r w:rsidRPr="00032496">
              <w:t xml:space="preserve">оценка процесса, </w:t>
            </w:r>
          </w:p>
          <w:p w:rsidR="00C727C8" w:rsidRPr="00F076CC" w:rsidRDefault="00032496" w:rsidP="0003249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2496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  <w:r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727C8"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выполнения </w:t>
            </w:r>
            <w:r w:rsidR="00A05E1B"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квалификационной практической</w:t>
            </w:r>
            <w:r w:rsidR="00C727C8"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  <w:r w:rsidR="00A05E1B"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036C5F" w:rsidRPr="00F076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6C5F" w:rsidRPr="00F076CC" w:rsidRDefault="00036C5F" w:rsidP="00F076C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727C8" w:rsidRPr="00F076CC" w:rsidRDefault="00C727C8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4AB8" w:rsidRPr="00F076CC" w:rsidTr="001738AB">
        <w:trPr>
          <w:trHeight w:val="896"/>
        </w:trPr>
        <w:tc>
          <w:tcPr>
            <w:tcW w:w="1912" w:type="pct"/>
            <w:shd w:val="clear" w:color="auto" w:fill="auto"/>
          </w:tcPr>
          <w:p w:rsidR="00054AB8" w:rsidRPr="00F076CC" w:rsidRDefault="00C727C8" w:rsidP="00F076C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i/>
                <w:sz w:val="24"/>
                <w:szCs w:val="24"/>
              </w:rPr>
              <w:t>Умения:</w:t>
            </w:r>
          </w:p>
          <w:p w:rsidR="00DA48D5" w:rsidRPr="00F076CC" w:rsidRDefault="00DA48D5" w:rsidP="00F076CC">
            <w:pPr>
              <w:numPr>
                <w:ilvl w:val="0"/>
                <w:numId w:val="25"/>
              </w:numPr>
              <w:spacing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пользоваться новой сметно-нормативной базой ценообразования в строительстве, включая укрупненные сметные нормативы;</w:t>
            </w:r>
          </w:p>
          <w:p w:rsidR="00DA48D5" w:rsidRPr="00F076CC" w:rsidRDefault="00DA48D5" w:rsidP="00F076CC">
            <w:pPr>
              <w:numPr>
                <w:ilvl w:val="0"/>
                <w:numId w:val="25"/>
              </w:numPr>
              <w:spacing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определять стоимость элементов прямых затрат и составлять единичные расценки на конкретные виды строительных работ, включая новые технологии;</w:t>
            </w:r>
          </w:p>
          <w:p w:rsidR="00DA48D5" w:rsidRPr="00F076CC" w:rsidRDefault="00DA48D5" w:rsidP="00F076CC">
            <w:pPr>
              <w:numPr>
                <w:ilvl w:val="0"/>
                <w:numId w:val="25"/>
              </w:numPr>
              <w:spacing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материалы и технологии в строительстве; </w:t>
            </w:r>
          </w:p>
          <w:p w:rsidR="00DA48D5" w:rsidRPr="00F076CC" w:rsidRDefault="00DA48D5" w:rsidP="00F076CC">
            <w:pPr>
              <w:numPr>
                <w:ilvl w:val="0"/>
                <w:numId w:val="25"/>
              </w:numPr>
              <w:spacing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локальные сметы и сметные расчеты на отдельные виды работ и затрат, а также акты (справки) для оплаты выполненных работ;</w:t>
            </w:r>
          </w:p>
          <w:p w:rsidR="00DA48D5" w:rsidRPr="00F076CC" w:rsidRDefault="00DA48D5" w:rsidP="00F076CC">
            <w:pPr>
              <w:numPr>
                <w:ilvl w:val="0"/>
                <w:numId w:val="25"/>
              </w:numPr>
              <w:spacing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формировать договорную цену на комплекс работ по объекту и на объект в целом;</w:t>
            </w:r>
          </w:p>
          <w:p w:rsidR="00C727C8" w:rsidRPr="00F076CC" w:rsidRDefault="00DA48D5" w:rsidP="00F076CC">
            <w:pPr>
              <w:numPr>
                <w:ilvl w:val="0"/>
                <w:numId w:val="25"/>
              </w:numPr>
              <w:spacing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>рассчитывать величину компенсации фактических затрат подрядчика в соответствии с условиями договора.</w:t>
            </w:r>
          </w:p>
        </w:tc>
        <w:tc>
          <w:tcPr>
            <w:tcW w:w="1580" w:type="pct"/>
            <w:shd w:val="clear" w:color="auto" w:fill="auto"/>
          </w:tcPr>
          <w:p w:rsidR="007E3825" w:rsidRDefault="007E3825" w:rsidP="00F076C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CC" w:rsidRPr="00032496" w:rsidRDefault="00032496" w:rsidP="00F076C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в</w:t>
            </w:r>
            <w:r w:rsidRPr="00032496">
              <w:rPr>
                <w:rFonts w:ascii="Times New Roman" w:hAnsi="Times New Roman" w:cs="Times New Roman"/>
                <w:sz w:val="24"/>
                <w:szCs w:val="24"/>
              </w:rPr>
              <w:t>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032496">
              <w:rPr>
                <w:rFonts w:ascii="Times New Roman" w:hAnsi="Times New Roman" w:cs="Times New Roman"/>
                <w:sz w:val="24"/>
                <w:szCs w:val="24"/>
              </w:rPr>
              <w:t xml:space="preserve">  практических заданий в соответствии с требованиями правовых и нормативных актов в системе ценообразования в строительстве</w:t>
            </w:r>
          </w:p>
          <w:p w:rsidR="00F076CC" w:rsidRDefault="00F076CC" w:rsidP="00F076C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C5F" w:rsidRPr="00F076CC" w:rsidRDefault="00961E22" w:rsidP="00F076C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pct"/>
            <w:vMerge/>
            <w:shd w:val="clear" w:color="auto" w:fill="auto"/>
          </w:tcPr>
          <w:p w:rsidR="00054AB8" w:rsidRPr="00F076CC" w:rsidRDefault="00054AB8" w:rsidP="00F076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E5EA2" w:rsidRPr="00F076CC" w:rsidRDefault="008E5EA2" w:rsidP="00F07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954" w:rsidRPr="00F076CC" w:rsidRDefault="00CD7954" w:rsidP="00F076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D7954" w:rsidRPr="00F076CC" w:rsidSect="001738AB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ED9" w:rsidRDefault="00171ED9">
      <w:pPr>
        <w:spacing w:after="0" w:line="240" w:lineRule="auto"/>
      </w:pPr>
      <w:r>
        <w:separator/>
      </w:r>
    </w:p>
  </w:endnote>
  <w:endnote w:type="continuationSeparator" w:id="0">
    <w:p w:rsidR="00171ED9" w:rsidRDefault="0017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D3" w:rsidRDefault="00F446D3" w:rsidP="001738AB">
    <w:pPr>
      <w:pStyle w:val="a4"/>
      <w:framePr w:wrap="around" w:vAnchor="text" w:hAnchor="margin" w:xAlign="right" w:y="1"/>
      <w:rPr>
        <w:rStyle w:val="a6"/>
        <w:rFonts w:eastAsia="Calibri"/>
      </w:rPr>
    </w:pPr>
    <w:r>
      <w:rPr>
        <w:rStyle w:val="a6"/>
        <w:rFonts w:eastAsia="Calibri"/>
      </w:rPr>
      <w:fldChar w:fldCharType="begin"/>
    </w:r>
    <w:r>
      <w:rPr>
        <w:rStyle w:val="a6"/>
        <w:rFonts w:eastAsia="Calibri"/>
      </w:rPr>
      <w:instrText xml:space="preserve">PAGE  </w:instrText>
    </w:r>
    <w:r>
      <w:rPr>
        <w:rStyle w:val="a6"/>
        <w:rFonts w:eastAsia="Calibri"/>
      </w:rPr>
      <w:fldChar w:fldCharType="end"/>
    </w:r>
  </w:p>
  <w:p w:rsidR="00F446D3" w:rsidRDefault="00F446D3" w:rsidP="001738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D3" w:rsidRDefault="00F446D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E3825">
      <w:rPr>
        <w:noProof/>
      </w:rPr>
      <w:t>10</w:t>
    </w:r>
    <w:r>
      <w:fldChar w:fldCharType="end"/>
    </w:r>
  </w:p>
  <w:p w:rsidR="00F446D3" w:rsidRDefault="00F446D3" w:rsidP="001738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ED9" w:rsidRDefault="00171ED9">
      <w:pPr>
        <w:spacing w:after="0" w:line="240" w:lineRule="auto"/>
      </w:pPr>
      <w:r>
        <w:separator/>
      </w:r>
    </w:p>
  </w:footnote>
  <w:footnote w:type="continuationSeparator" w:id="0">
    <w:p w:rsidR="00171ED9" w:rsidRDefault="00171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922" w:hanging="24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1900" w:hanging="240"/>
      </w:pPr>
    </w:lvl>
    <w:lvl w:ilvl="2">
      <w:numFmt w:val="bullet"/>
      <w:lvlText w:val="•"/>
      <w:lvlJc w:val="left"/>
      <w:pPr>
        <w:ind w:left="2881" w:hanging="240"/>
      </w:pPr>
    </w:lvl>
    <w:lvl w:ilvl="3">
      <w:numFmt w:val="bullet"/>
      <w:lvlText w:val="•"/>
      <w:lvlJc w:val="left"/>
      <w:pPr>
        <w:ind w:left="3861" w:hanging="240"/>
      </w:pPr>
    </w:lvl>
    <w:lvl w:ilvl="4">
      <w:numFmt w:val="bullet"/>
      <w:lvlText w:val="•"/>
      <w:lvlJc w:val="left"/>
      <w:pPr>
        <w:ind w:left="4842" w:hanging="240"/>
      </w:pPr>
    </w:lvl>
    <w:lvl w:ilvl="5">
      <w:numFmt w:val="bullet"/>
      <w:lvlText w:val="•"/>
      <w:lvlJc w:val="left"/>
      <w:pPr>
        <w:ind w:left="5823" w:hanging="240"/>
      </w:pPr>
    </w:lvl>
    <w:lvl w:ilvl="6">
      <w:numFmt w:val="bullet"/>
      <w:lvlText w:val="•"/>
      <w:lvlJc w:val="left"/>
      <w:pPr>
        <w:ind w:left="6803" w:hanging="240"/>
      </w:pPr>
    </w:lvl>
    <w:lvl w:ilvl="7">
      <w:numFmt w:val="bullet"/>
      <w:lvlText w:val="•"/>
      <w:lvlJc w:val="left"/>
      <w:pPr>
        <w:ind w:left="7784" w:hanging="240"/>
      </w:pPr>
    </w:lvl>
    <w:lvl w:ilvl="8">
      <w:numFmt w:val="bullet"/>
      <w:lvlText w:val="•"/>
      <w:lvlJc w:val="left"/>
      <w:pPr>
        <w:ind w:left="8765" w:hanging="240"/>
      </w:pPr>
    </w:lvl>
  </w:abstractNum>
  <w:abstractNum w:abstractNumId="1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1169" w:hanging="248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30" w:hanging="351"/>
      </w:pPr>
      <w:rPr>
        <w:rFonts w:ascii="Times New Roman" w:hAnsi="Times New Roman" w:cs="Times New Roman"/>
        <w:b w:val="0"/>
        <w:bCs w:val="0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2649" w:hanging="351"/>
      </w:pPr>
    </w:lvl>
    <w:lvl w:ilvl="3">
      <w:numFmt w:val="bullet"/>
      <w:lvlText w:val="•"/>
      <w:lvlJc w:val="left"/>
      <w:pPr>
        <w:ind w:left="3659" w:hanging="351"/>
      </w:pPr>
    </w:lvl>
    <w:lvl w:ilvl="4">
      <w:numFmt w:val="bullet"/>
      <w:lvlText w:val="•"/>
      <w:lvlJc w:val="left"/>
      <w:pPr>
        <w:ind w:left="4668" w:hanging="351"/>
      </w:pPr>
    </w:lvl>
    <w:lvl w:ilvl="5">
      <w:numFmt w:val="bullet"/>
      <w:lvlText w:val="•"/>
      <w:lvlJc w:val="left"/>
      <w:pPr>
        <w:ind w:left="5678" w:hanging="351"/>
      </w:pPr>
    </w:lvl>
    <w:lvl w:ilvl="6">
      <w:numFmt w:val="bullet"/>
      <w:lvlText w:val="•"/>
      <w:lvlJc w:val="left"/>
      <w:pPr>
        <w:ind w:left="6688" w:hanging="351"/>
      </w:pPr>
    </w:lvl>
    <w:lvl w:ilvl="7">
      <w:numFmt w:val="bullet"/>
      <w:lvlText w:val="•"/>
      <w:lvlJc w:val="left"/>
      <w:pPr>
        <w:ind w:left="7697" w:hanging="351"/>
      </w:pPr>
    </w:lvl>
    <w:lvl w:ilvl="8">
      <w:numFmt w:val="bullet"/>
      <w:lvlText w:val="•"/>
      <w:lvlJc w:val="left"/>
      <w:pPr>
        <w:ind w:left="8707" w:hanging="351"/>
      </w:pPr>
    </w:lvl>
  </w:abstractNum>
  <w:abstractNum w:abstractNumId="2" w15:restartNumberingAfterBreak="0">
    <w:nsid w:val="017102F8"/>
    <w:multiLevelType w:val="hybridMultilevel"/>
    <w:tmpl w:val="846C86DA"/>
    <w:lvl w:ilvl="0" w:tplc="7EAC14CC">
      <w:numFmt w:val="bullet"/>
      <w:lvlText w:val="−"/>
      <w:lvlJc w:val="left"/>
      <w:pPr>
        <w:ind w:left="822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04B11A9F"/>
    <w:multiLevelType w:val="hybridMultilevel"/>
    <w:tmpl w:val="108E5E88"/>
    <w:lvl w:ilvl="0" w:tplc="7EAC14CC">
      <w:numFmt w:val="bullet"/>
      <w:lvlText w:val="−"/>
      <w:lvlJc w:val="left"/>
      <w:pPr>
        <w:ind w:left="720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6447D"/>
    <w:multiLevelType w:val="hybridMultilevel"/>
    <w:tmpl w:val="45DC96E4"/>
    <w:lvl w:ilvl="0" w:tplc="7EAC14CC">
      <w:numFmt w:val="bullet"/>
      <w:lvlText w:val="−"/>
      <w:lvlJc w:val="left"/>
      <w:pPr>
        <w:ind w:left="720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D3054"/>
    <w:multiLevelType w:val="hybridMultilevel"/>
    <w:tmpl w:val="828004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C11254"/>
    <w:multiLevelType w:val="multilevel"/>
    <w:tmpl w:val="4756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3816404"/>
    <w:multiLevelType w:val="hybridMultilevel"/>
    <w:tmpl w:val="70109792"/>
    <w:lvl w:ilvl="0" w:tplc="7EAC14CC">
      <w:numFmt w:val="bullet"/>
      <w:lvlText w:val="−"/>
      <w:lvlJc w:val="left"/>
      <w:pPr>
        <w:ind w:left="822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15BF6DAD"/>
    <w:multiLevelType w:val="hybridMultilevel"/>
    <w:tmpl w:val="BFCEFC80"/>
    <w:lvl w:ilvl="0" w:tplc="7EAC14CC">
      <w:numFmt w:val="bullet"/>
      <w:lvlText w:val="−"/>
      <w:lvlJc w:val="left"/>
      <w:pPr>
        <w:ind w:left="739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9C42A8E"/>
    <w:multiLevelType w:val="multilevel"/>
    <w:tmpl w:val="4756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19F2186A"/>
    <w:multiLevelType w:val="multilevel"/>
    <w:tmpl w:val="6680B73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A457BF0"/>
    <w:multiLevelType w:val="multilevel"/>
    <w:tmpl w:val="4756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1A5C7A62"/>
    <w:multiLevelType w:val="multilevel"/>
    <w:tmpl w:val="48762C4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CE752C"/>
    <w:multiLevelType w:val="multilevel"/>
    <w:tmpl w:val="E6723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9E205E"/>
    <w:multiLevelType w:val="hybridMultilevel"/>
    <w:tmpl w:val="AF0E48FA"/>
    <w:lvl w:ilvl="0" w:tplc="7EAC14CC">
      <w:numFmt w:val="bullet"/>
      <w:lvlText w:val="−"/>
      <w:lvlJc w:val="left"/>
      <w:pPr>
        <w:ind w:left="823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6" w15:restartNumberingAfterBreak="0">
    <w:nsid w:val="31E2764C"/>
    <w:multiLevelType w:val="hybridMultilevel"/>
    <w:tmpl w:val="01241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4A3D4A">
      <w:start w:val="1"/>
      <w:numFmt w:val="bullet"/>
      <w:pStyle w:val="a"/>
      <w:lvlText w:val=""/>
      <w:lvlJc w:val="left"/>
      <w:pPr>
        <w:tabs>
          <w:tab w:val="num" w:pos="1440"/>
        </w:tabs>
        <w:ind w:left="1325" w:right="245" w:hanging="245"/>
      </w:pPr>
      <w:rPr>
        <w:rFonts w:ascii="Symbol" w:hAnsi="Symbol" w:hint="default"/>
        <w:sz w:val="22"/>
        <w:effect w:val="no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53000"/>
    <w:multiLevelType w:val="hybridMultilevel"/>
    <w:tmpl w:val="42C28476"/>
    <w:lvl w:ilvl="0" w:tplc="7EAC14CC">
      <w:numFmt w:val="bullet"/>
      <w:lvlText w:val="−"/>
      <w:lvlJc w:val="left"/>
      <w:pPr>
        <w:ind w:left="720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17348"/>
    <w:multiLevelType w:val="hybridMultilevel"/>
    <w:tmpl w:val="C3588672"/>
    <w:lvl w:ilvl="0" w:tplc="7EAC14CC">
      <w:numFmt w:val="bullet"/>
      <w:lvlText w:val="−"/>
      <w:lvlJc w:val="left"/>
      <w:pPr>
        <w:ind w:left="1080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933775"/>
    <w:multiLevelType w:val="hybridMultilevel"/>
    <w:tmpl w:val="5F0CD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96D6E"/>
    <w:multiLevelType w:val="multilevel"/>
    <w:tmpl w:val="CDDE7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D47328"/>
    <w:multiLevelType w:val="hybridMultilevel"/>
    <w:tmpl w:val="4F7CA212"/>
    <w:lvl w:ilvl="0" w:tplc="7EAC14CC">
      <w:numFmt w:val="bullet"/>
      <w:lvlText w:val="−"/>
      <w:lvlJc w:val="left"/>
      <w:pPr>
        <w:ind w:left="1211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43F12AF1"/>
    <w:multiLevelType w:val="multilevel"/>
    <w:tmpl w:val="000008A5"/>
    <w:lvl w:ilvl="0">
      <w:start w:val="1"/>
      <w:numFmt w:val="decimal"/>
      <w:lvlText w:val="%1."/>
      <w:lvlJc w:val="left"/>
      <w:pPr>
        <w:ind w:left="1169" w:hanging="248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30" w:hanging="351"/>
      </w:pPr>
      <w:rPr>
        <w:rFonts w:ascii="Times New Roman" w:hAnsi="Times New Roman" w:cs="Times New Roman"/>
        <w:b w:val="0"/>
        <w:bCs w:val="0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2649" w:hanging="351"/>
      </w:pPr>
    </w:lvl>
    <w:lvl w:ilvl="3">
      <w:numFmt w:val="bullet"/>
      <w:lvlText w:val="•"/>
      <w:lvlJc w:val="left"/>
      <w:pPr>
        <w:ind w:left="3659" w:hanging="351"/>
      </w:pPr>
    </w:lvl>
    <w:lvl w:ilvl="4">
      <w:numFmt w:val="bullet"/>
      <w:lvlText w:val="•"/>
      <w:lvlJc w:val="left"/>
      <w:pPr>
        <w:ind w:left="4668" w:hanging="351"/>
      </w:pPr>
    </w:lvl>
    <w:lvl w:ilvl="5">
      <w:numFmt w:val="bullet"/>
      <w:lvlText w:val="•"/>
      <w:lvlJc w:val="left"/>
      <w:pPr>
        <w:ind w:left="5678" w:hanging="351"/>
      </w:pPr>
    </w:lvl>
    <w:lvl w:ilvl="6">
      <w:numFmt w:val="bullet"/>
      <w:lvlText w:val="•"/>
      <w:lvlJc w:val="left"/>
      <w:pPr>
        <w:ind w:left="6688" w:hanging="351"/>
      </w:pPr>
    </w:lvl>
    <w:lvl w:ilvl="7">
      <w:numFmt w:val="bullet"/>
      <w:lvlText w:val="•"/>
      <w:lvlJc w:val="left"/>
      <w:pPr>
        <w:ind w:left="7697" w:hanging="351"/>
      </w:pPr>
    </w:lvl>
    <w:lvl w:ilvl="8">
      <w:numFmt w:val="bullet"/>
      <w:lvlText w:val="•"/>
      <w:lvlJc w:val="left"/>
      <w:pPr>
        <w:ind w:left="8707" w:hanging="351"/>
      </w:pPr>
    </w:lvl>
  </w:abstractNum>
  <w:abstractNum w:abstractNumId="23" w15:restartNumberingAfterBreak="0">
    <w:nsid w:val="441928CC"/>
    <w:multiLevelType w:val="multilevel"/>
    <w:tmpl w:val="86FCE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4642EB"/>
    <w:multiLevelType w:val="multilevel"/>
    <w:tmpl w:val="4756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46626F55"/>
    <w:multiLevelType w:val="hybridMultilevel"/>
    <w:tmpl w:val="62C8F962"/>
    <w:lvl w:ilvl="0" w:tplc="7EAC14CC">
      <w:numFmt w:val="bullet"/>
      <w:lvlText w:val="−"/>
      <w:lvlJc w:val="left"/>
      <w:pPr>
        <w:ind w:left="827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546C6E85"/>
    <w:multiLevelType w:val="hybridMultilevel"/>
    <w:tmpl w:val="B3321D86"/>
    <w:lvl w:ilvl="0" w:tplc="7EAC14CC">
      <w:numFmt w:val="bullet"/>
      <w:lvlText w:val="−"/>
      <w:lvlJc w:val="left"/>
      <w:pPr>
        <w:ind w:left="820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5C1E2A5B"/>
    <w:multiLevelType w:val="multilevel"/>
    <w:tmpl w:val="4756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 w15:restartNumberingAfterBreak="0">
    <w:nsid w:val="67336081"/>
    <w:multiLevelType w:val="hybridMultilevel"/>
    <w:tmpl w:val="16AADD6A"/>
    <w:lvl w:ilvl="0" w:tplc="7EAC14CC">
      <w:numFmt w:val="bullet"/>
      <w:lvlText w:val="−"/>
      <w:lvlJc w:val="left"/>
      <w:pPr>
        <w:ind w:left="822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6CC349A5"/>
    <w:multiLevelType w:val="hybridMultilevel"/>
    <w:tmpl w:val="AC467D68"/>
    <w:lvl w:ilvl="0" w:tplc="7EAC14CC">
      <w:numFmt w:val="bullet"/>
      <w:lvlText w:val="−"/>
      <w:lvlJc w:val="left"/>
      <w:pPr>
        <w:ind w:left="822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0" w15:restartNumberingAfterBreak="0">
    <w:nsid w:val="73B70B9B"/>
    <w:multiLevelType w:val="hybridMultilevel"/>
    <w:tmpl w:val="BCD84EE2"/>
    <w:lvl w:ilvl="0" w:tplc="7EAC14CC">
      <w:numFmt w:val="bullet"/>
      <w:lvlText w:val="−"/>
      <w:lvlJc w:val="left"/>
      <w:pPr>
        <w:ind w:left="827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1" w15:restartNumberingAfterBreak="0">
    <w:nsid w:val="768529CE"/>
    <w:multiLevelType w:val="multilevel"/>
    <w:tmpl w:val="EC1CB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6B7E28"/>
    <w:multiLevelType w:val="hybridMultilevel"/>
    <w:tmpl w:val="1130D366"/>
    <w:lvl w:ilvl="0" w:tplc="FDA0B1B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7"/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21"/>
  </w:num>
  <w:num w:numId="7">
    <w:abstractNumId w:val="17"/>
  </w:num>
  <w:num w:numId="8">
    <w:abstractNumId w:val="8"/>
  </w:num>
  <w:num w:numId="9">
    <w:abstractNumId w:val="26"/>
  </w:num>
  <w:num w:numId="10">
    <w:abstractNumId w:val="29"/>
  </w:num>
  <w:num w:numId="11">
    <w:abstractNumId w:val="28"/>
  </w:num>
  <w:num w:numId="12">
    <w:abstractNumId w:val="25"/>
  </w:num>
  <w:num w:numId="13">
    <w:abstractNumId w:val="15"/>
  </w:num>
  <w:num w:numId="14">
    <w:abstractNumId w:val="30"/>
  </w:num>
  <w:num w:numId="15">
    <w:abstractNumId w:val="2"/>
  </w:num>
  <w:num w:numId="16">
    <w:abstractNumId w:val="1"/>
  </w:num>
  <w:num w:numId="17">
    <w:abstractNumId w:val="0"/>
  </w:num>
  <w:num w:numId="18">
    <w:abstractNumId w:val="22"/>
  </w:num>
  <w:num w:numId="19">
    <w:abstractNumId w:val="3"/>
  </w:num>
  <w:num w:numId="20">
    <w:abstractNumId w:val="9"/>
  </w:num>
  <w:num w:numId="21">
    <w:abstractNumId w:val="6"/>
  </w:num>
  <w:num w:numId="22">
    <w:abstractNumId w:val="10"/>
  </w:num>
  <w:num w:numId="23">
    <w:abstractNumId w:val="24"/>
  </w:num>
  <w:num w:numId="24">
    <w:abstractNumId w:val="12"/>
  </w:num>
  <w:num w:numId="25">
    <w:abstractNumId w:val="4"/>
  </w:num>
  <w:num w:numId="26">
    <w:abstractNumId w:val="14"/>
  </w:num>
  <w:num w:numId="27">
    <w:abstractNumId w:val="23"/>
  </w:num>
  <w:num w:numId="28">
    <w:abstractNumId w:val="31"/>
  </w:num>
  <w:num w:numId="29">
    <w:abstractNumId w:val="13"/>
  </w:num>
  <w:num w:numId="30">
    <w:abstractNumId w:val="20"/>
  </w:num>
  <w:num w:numId="31">
    <w:abstractNumId w:val="18"/>
  </w:num>
  <w:num w:numId="32">
    <w:abstractNumId w:val="5"/>
  </w:num>
  <w:num w:numId="3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EA2"/>
    <w:rsid w:val="00004461"/>
    <w:rsid w:val="000077BD"/>
    <w:rsid w:val="00032496"/>
    <w:rsid w:val="00034529"/>
    <w:rsid w:val="00036C5F"/>
    <w:rsid w:val="00054AB8"/>
    <w:rsid w:val="000815B5"/>
    <w:rsid w:val="00081C97"/>
    <w:rsid w:val="000937C3"/>
    <w:rsid w:val="000A1E4B"/>
    <w:rsid w:val="000D074F"/>
    <w:rsid w:val="000D22F8"/>
    <w:rsid w:val="000E7261"/>
    <w:rsid w:val="00102F52"/>
    <w:rsid w:val="001155C5"/>
    <w:rsid w:val="00133911"/>
    <w:rsid w:val="001435BB"/>
    <w:rsid w:val="00153867"/>
    <w:rsid w:val="00154518"/>
    <w:rsid w:val="001648F5"/>
    <w:rsid w:val="00170900"/>
    <w:rsid w:val="00171ED9"/>
    <w:rsid w:val="001738AB"/>
    <w:rsid w:val="001809B9"/>
    <w:rsid w:val="001A7D6F"/>
    <w:rsid w:val="001D574D"/>
    <w:rsid w:val="001F3FF1"/>
    <w:rsid w:val="00215AC6"/>
    <w:rsid w:val="00233402"/>
    <w:rsid w:val="00261FE1"/>
    <w:rsid w:val="00275224"/>
    <w:rsid w:val="00284036"/>
    <w:rsid w:val="002924A1"/>
    <w:rsid w:val="00292BF1"/>
    <w:rsid w:val="002B2775"/>
    <w:rsid w:val="002D3DA9"/>
    <w:rsid w:val="002D61A0"/>
    <w:rsid w:val="002E29A2"/>
    <w:rsid w:val="002E6D05"/>
    <w:rsid w:val="002E770F"/>
    <w:rsid w:val="002F3BF1"/>
    <w:rsid w:val="00312AB9"/>
    <w:rsid w:val="00321552"/>
    <w:rsid w:val="003231FA"/>
    <w:rsid w:val="00333900"/>
    <w:rsid w:val="0034770F"/>
    <w:rsid w:val="00370E88"/>
    <w:rsid w:val="00397A77"/>
    <w:rsid w:val="003E0E26"/>
    <w:rsid w:val="003E10C7"/>
    <w:rsid w:val="003F6087"/>
    <w:rsid w:val="004120AA"/>
    <w:rsid w:val="00415C06"/>
    <w:rsid w:val="004203A9"/>
    <w:rsid w:val="00421229"/>
    <w:rsid w:val="00445AFF"/>
    <w:rsid w:val="00483298"/>
    <w:rsid w:val="004C72A8"/>
    <w:rsid w:val="004D2196"/>
    <w:rsid w:val="005070A5"/>
    <w:rsid w:val="00511614"/>
    <w:rsid w:val="005365AA"/>
    <w:rsid w:val="0054213F"/>
    <w:rsid w:val="00575815"/>
    <w:rsid w:val="00591AE3"/>
    <w:rsid w:val="005B1F14"/>
    <w:rsid w:val="005D6B16"/>
    <w:rsid w:val="005E0A91"/>
    <w:rsid w:val="005E2B28"/>
    <w:rsid w:val="00612B8B"/>
    <w:rsid w:val="006139B6"/>
    <w:rsid w:val="006342C1"/>
    <w:rsid w:val="00676011"/>
    <w:rsid w:val="006C3FB2"/>
    <w:rsid w:val="006D7B39"/>
    <w:rsid w:val="006F1A35"/>
    <w:rsid w:val="006F690E"/>
    <w:rsid w:val="007251D1"/>
    <w:rsid w:val="00726354"/>
    <w:rsid w:val="00741555"/>
    <w:rsid w:val="007464C2"/>
    <w:rsid w:val="007575FC"/>
    <w:rsid w:val="007611FA"/>
    <w:rsid w:val="00782E10"/>
    <w:rsid w:val="00792F36"/>
    <w:rsid w:val="007A0CEB"/>
    <w:rsid w:val="007A0FAB"/>
    <w:rsid w:val="007A3E98"/>
    <w:rsid w:val="007B33A6"/>
    <w:rsid w:val="007D26B2"/>
    <w:rsid w:val="007E354A"/>
    <w:rsid w:val="007E3825"/>
    <w:rsid w:val="007E712B"/>
    <w:rsid w:val="007F06B6"/>
    <w:rsid w:val="00810B31"/>
    <w:rsid w:val="00827D5A"/>
    <w:rsid w:val="00835C79"/>
    <w:rsid w:val="00846C85"/>
    <w:rsid w:val="00894136"/>
    <w:rsid w:val="008A0F83"/>
    <w:rsid w:val="008E5EA2"/>
    <w:rsid w:val="00906C11"/>
    <w:rsid w:val="009169E6"/>
    <w:rsid w:val="00927992"/>
    <w:rsid w:val="00961E22"/>
    <w:rsid w:val="00966F05"/>
    <w:rsid w:val="0097349D"/>
    <w:rsid w:val="00973E7E"/>
    <w:rsid w:val="00995116"/>
    <w:rsid w:val="009B5AF3"/>
    <w:rsid w:val="009D1DB2"/>
    <w:rsid w:val="009D7409"/>
    <w:rsid w:val="009E4BD3"/>
    <w:rsid w:val="009E5A17"/>
    <w:rsid w:val="009F1B62"/>
    <w:rsid w:val="00A05056"/>
    <w:rsid w:val="00A05E1B"/>
    <w:rsid w:val="00A34EE5"/>
    <w:rsid w:val="00A931C6"/>
    <w:rsid w:val="00AB4C47"/>
    <w:rsid w:val="00AC198B"/>
    <w:rsid w:val="00AC3B4F"/>
    <w:rsid w:val="00AC4CA4"/>
    <w:rsid w:val="00B04203"/>
    <w:rsid w:val="00B11747"/>
    <w:rsid w:val="00B12EF9"/>
    <w:rsid w:val="00B4665F"/>
    <w:rsid w:val="00B46D3B"/>
    <w:rsid w:val="00B60E7E"/>
    <w:rsid w:val="00B7034C"/>
    <w:rsid w:val="00B85A82"/>
    <w:rsid w:val="00BA0B70"/>
    <w:rsid w:val="00BA4616"/>
    <w:rsid w:val="00BA4E53"/>
    <w:rsid w:val="00BB0479"/>
    <w:rsid w:val="00BB79F6"/>
    <w:rsid w:val="00BC20EF"/>
    <w:rsid w:val="00BC7394"/>
    <w:rsid w:val="00BE0E02"/>
    <w:rsid w:val="00BE17C8"/>
    <w:rsid w:val="00C471B6"/>
    <w:rsid w:val="00C623EE"/>
    <w:rsid w:val="00C676E0"/>
    <w:rsid w:val="00C71302"/>
    <w:rsid w:val="00C727C8"/>
    <w:rsid w:val="00C80200"/>
    <w:rsid w:val="00C945FF"/>
    <w:rsid w:val="00CB259C"/>
    <w:rsid w:val="00CB68BD"/>
    <w:rsid w:val="00CC0141"/>
    <w:rsid w:val="00CD7954"/>
    <w:rsid w:val="00CE06A3"/>
    <w:rsid w:val="00CF4FD4"/>
    <w:rsid w:val="00D05B68"/>
    <w:rsid w:val="00D364CB"/>
    <w:rsid w:val="00D62AFC"/>
    <w:rsid w:val="00D849BB"/>
    <w:rsid w:val="00DA48D5"/>
    <w:rsid w:val="00DC5AF5"/>
    <w:rsid w:val="00DD26FC"/>
    <w:rsid w:val="00DD2FAF"/>
    <w:rsid w:val="00DD4A0F"/>
    <w:rsid w:val="00E02454"/>
    <w:rsid w:val="00E41B0C"/>
    <w:rsid w:val="00E450CE"/>
    <w:rsid w:val="00E46686"/>
    <w:rsid w:val="00E50FA6"/>
    <w:rsid w:val="00E60240"/>
    <w:rsid w:val="00E706FC"/>
    <w:rsid w:val="00E7398B"/>
    <w:rsid w:val="00E91CAC"/>
    <w:rsid w:val="00E9721B"/>
    <w:rsid w:val="00F076CC"/>
    <w:rsid w:val="00F1431A"/>
    <w:rsid w:val="00F37140"/>
    <w:rsid w:val="00F425AF"/>
    <w:rsid w:val="00F446D3"/>
    <w:rsid w:val="00F810A9"/>
    <w:rsid w:val="00FB1972"/>
    <w:rsid w:val="00FB4C33"/>
    <w:rsid w:val="00FF0331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3718A70-3723-4569-AC6D-3C3B260E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5EA2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8E5EA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D3D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E5EA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4">
    <w:name w:val="footer"/>
    <w:aliases w:val="Нижний колонтитул Знак Знак Знак,Нижний колонтитул1,Нижний колонтитул Знак Знак"/>
    <w:basedOn w:val="a0"/>
    <w:link w:val="a5"/>
    <w:uiPriority w:val="99"/>
    <w:rsid w:val="008E5EA2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4"/>
    <w:uiPriority w:val="99"/>
    <w:rsid w:val="008E5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8E5EA2"/>
  </w:style>
  <w:style w:type="paragraph" w:styleId="a7">
    <w:name w:val="List Paragraph"/>
    <w:basedOn w:val="a0"/>
    <w:uiPriority w:val="34"/>
    <w:qFormat/>
    <w:rsid w:val="008E5EA2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"/>
    <w:basedOn w:val="a0"/>
    <w:rsid w:val="00E4668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0"/>
    <w:uiPriority w:val="99"/>
    <w:unhideWhenUsed/>
    <w:rsid w:val="00E4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E2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a">
    <w:name w:val="Достижение"/>
    <w:basedOn w:val="a0"/>
    <w:rsid w:val="007A0CEB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0"/>
    <w:link w:val="ab"/>
    <w:uiPriority w:val="1"/>
    <w:qFormat/>
    <w:rsid w:val="007A0C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1"/>
    <w:link w:val="aa"/>
    <w:uiPriority w:val="99"/>
    <w:rsid w:val="007A0CE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995116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995116"/>
    <w:pPr>
      <w:widowControl w:val="0"/>
      <w:shd w:val="clear" w:color="auto" w:fill="FFFFFF"/>
      <w:spacing w:before="6300" w:after="0" w:line="0" w:lineRule="atLeast"/>
      <w:ind w:hanging="260"/>
      <w:jc w:val="center"/>
    </w:pPr>
    <w:rPr>
      <w:rFonts w:eastAsia="Times New Roman"/>
      <w:b/>
      <w:bCs/>
      <w:lang w:eastAsia="en-US"/>
    </w:rPr>
  </w:style>
  <w:style w:type="paragraph" w:styleId="ac">
    <w:name w:val="Title"/>
    <w:basedOn w:val="a0"/>
    <w:next w:val="a0"/>
    <w:link w:val="ad"/>
    <w:uiPriority w:val="1"/>
    <w:qFormat/>
    <w:rsid w:val="00995116"/>
    <w:pPr>
      <w:widowControl w:val="0"/>
      <w:autoSpaceDE w:val="0"/>
      <w:autoSpaceDN w:val="0"/>
      <w:adjustRightInd w:val="0"/>
      <w:spacing w:before="1" w:after="0" w:line="240" w:lineRule="auto"/>
      <w:ind w:left="1470" w:right="1011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d">
    <w:name w:val="Название Знак"/>
    <w:basedOn w:val="a1"/>
    <w:link w:val="ac"/>
    <w:uiPriority w:val="1"/>
    <w:rsid w:val="00995116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styleId="ae">
    <w:name w:val="Hyperlink"/>
    <w:basedOn w:val="a1"/>
    <w:uiPriority w:val="99"/>
    <w:semiHidden/>
    <w:unhideWhenUsed/>
    <w:rsid w:val="001A7D6F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2D3D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1">
    <w:name w:val="Основной текст (2)_"/>
    <w:basedOn w:val="a1"/>
    <w:link w:val="22"/>
    <w:rsid w:val="00DD2F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D2F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">
    <w:name w:val="Основной текст (4)"/>
    <w:basedOn w:val="a1"/>
    <w:rsid w:val="000A1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 + Не полужирный"/>
    <w:basedOn w:val="a1"/>
    <w:rsid w:val="00BA0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alloon Text"/>
    <w:basedOn w:val="a0"/>
    <w:link w:val="af0"/>
    <w:uiPriority w:val="99"/>
    <w:semiHidden/>
    <w:unhideWhenUsed/>
    <w:rsid w:val="00BA4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BA461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Заголовок №1_"/>
    <w:basedOn w:val="a1"/>
    <w:link w:val="12"/>
    <w:rsid w:val="000E72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0E72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1"/>
    <w:rsid w:val="000E7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0"/>
    <w:link w:val="11"/>
    <w:rsid w:val="000E7261"/>
    <w:pPr>
      <w:widowControl w:val="0"/>
      <w:shd w:val="clear" w:color="auto" w:fill="FFFFFF"/>
      <w:spacing w:before="2760" w:after="4440" w:line="6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0"/>
    <w:link w:val="5"/>
    <w:rsid w:val="000E7261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3">
    <w:name w:val="Основной текст (2) + Полужирный"/>
    <w:basedOn w:val="a1"/>
    <w:rsid w:val="00591A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Default">
    <w:name w:val="Default"/>
    <w:rsid w:val="000324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D342-F37D-4F66-B6C4-83FD736C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e-kolibri@mail.ru</cp:lastModifiedBy>
  <cp:revision>28</cp:revision>
  <cp:lastPrinted>2020-10-21T10:19:00Z</cp:lastPrinted>
  <dcterms:created xsi:type="dcterms:W3CDTF">2018-09-04T04:22:00Z</dcterms:created>
  <dcterms:modified xsi:type="dcterms:W3CDTF">2020-10-22T05:09:00Z</dcterms:modified>
</cp:coreProperties>
</file>